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65" w:rsidRPr="002E1065" w:rsidRDefault="00514BF4" w:rsidP="002E1065">
      <w:pPr>
        <w:suppressAutoHyphens/>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r w:rsidR="002E1065" w:rsidRPr="002E1065">
        <w:rPr>
          <w:rFonts w:ascii="Times New Roman" w:eastAsia="Times New Roman" w:hAnsi="Times New Roman" w:cs="Times New Roman"/>
          <w:b/>
          <w:sz w:val="24"/>
          <w:szCs w:val="24"/>
          <w:lang w:eastAsia="ru-RU"/>
        </w:rPr>
        <w:t>.5</w:t>
      </w:r>
    </w:p>
    <w:p w:rsidR="002E1065" w:rsidRPr="002E1065" w:rsidRDefault="002E1065" w:rsidP="002E1065">
      <w:pPr>
        <w:suppressAutoHyphens/>
        <w:jc w:val="right"/>
        <w:rPr>
          <w:rFonts w:ascii="Times New Roman" w:eastAsia="Times New Roman" w:hAnsi="Times New Roman" w:cs="Times New Roman"/>
          <w:b/>
          <w:i/>
          <w:sz w:val="24"/>
          <w:szCs w:val="24"/>
          <w:lang w:eastAsia="ru-RU"/>
        </w:rPr>
      </w:pPr>
      <w:r w:rsidRPr="002E1065">
        <w:rPr>
          <w:rFonts w:ascii="Times New Roman" w:eastAsia="Times New Roman" w:hAnsi="Times New Roman" w:cs="Times New Roman"/>
          <w:sz w:val="24"/>
          <w:szCs w:val="24"/>
          <w:lang w:eastAsia="ru-RU"/>
        </w:rPr>
        <w:t>к ОПОП по специальности</w:t>
      </w:r>
    </w:p>
    <w:p w:rsidR="002E1065" w:rsidRPr="002E1065" w:rsidRDefault="00611D17" w:rsidP="00611D1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1D17">
        <w:rPr>
          <w:rFonts w:ascii="Times New Roman" w:eastAsia="Times New Roman" w:hAnsi="Times New Roman" w:cs="Times New Roman"/>
          <w:sz w:val="24"/>
          <w:szCs w:val="24"/>
          <w:lang w:eastAsia="ru-RU"/>
        </w:rPr>
        <w:t>43.02.10</w:t>
      </w:r>
      <w:r>
        <w:rPr>
          <w:rFonts w:ascii="Times New Roman" w:eastAsia="Times New Roman" w:hAnsi="Times New Roman" w:cs="Times New Roman"/>
          <w:sz w:val="24"/>
          <w:szCs w:val="24"/>
          <w:lang w:eastAsia="ru-RU"/>
        </w:rPr>
        <w:t xml:space="preserve"> Туризм</w:t>
      </w:r>
    </w:p>
    <w:p w:rsidR="002E1065" w:rsidRPr="002E1065" w:rsidRDefault="002E1065" w:rsidP="002E1065">
      <w:pPr>
        <w:suppressAutoHyphens/>
        <w:jc w:val="center"/>
        <w:rPr>
          <w:rFonts w:ascii="Times New Roman" w:eastAsia="Times New Roman" w:hAnsi="Times New Roman" w:cs="Times New Roman"/>
          <w:sz w:val="24"/>
          <w:szCs w:val="24"/>
          <w:lang w:eastAsia="ru-RU"/>
        </w:rPr>
      </w:pPr>
    </w:p>
    <w:p w:rsidR="002E1065" w:rsidRPr="002E1065" w:rsidRDefault="002E1065" w:rsidP="002E1065">
      <w:pPr>
        <w:suppressAutoHyphens/>
        <w:jc w:val="center"/>
        <w:rPr>
          <w:rFonts w:ascii="Times New Roman" w:eastAsia="Times New Roman" w:hAnsi="Times New Roman" w:cs="Times New Roman"/>
          <w:b/>
          <w:i/>
          <w:sz w:val="24"/>
          <w:szCs w:val="24"/>
          <w:lang w:eastAsia="ru-RU"/>
        </w:rPr>
      </w:pP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Министерство образования Московской области</w:t>
      </w: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Московской области «Воскресенский колледж»</w:t>
      </w: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5068"/>
      </w:tblGrid>
      <w:tr w:rsidR="002E1065" w:rsidRPr="002E1065" w:rsidTr="00514BF4">
        <w:tc>
          <w:tcPr>
            <w:tcW w:w="5068" w:type="dxa"/>
            <w:hideMark/>
          </w:tcPr>
          <w:p w:rsidR="002E1065" w:rsidRPr="002E1065" w:rsidRDefault="002E1065" w:rsidP="002E1065">
            <w:pPr>
              <w:suppressAutoHyphens/>
              <w:spacing w:after="0"/>
              <w:jc w:val="right"/>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Утверждена приказом</w:t>
            </w:r>
            <w:r w:rsidR="007701C8">
              <w:rPr>
                <w:rFonts w:ascii="Times New Roman" w:eastAsia="Times New Roman" w:hAnsi="Times New Roman" w:cs="Times New Roman"/>
                <w:sz w:val="24"/>
                <w:szCs w:val="24"/>
                <w:lang w:eastAsia="ru-RU"/>
              </w:rPr>
              <w:t xml:space="preserve"> </w:t>
            </w:r>
            <w:r w:rsidRPr="002E1065">
              <w:rPr>
                <w:rFonts w:ascii="Times New Roman" w:eastAsia="Times New Roman" w:hAnsi="Times New Roman" w:cs="Times New Roman"/>
                <w:sz w:val="24"/>
                <w:szCs w:val="24"/>
                <w:lang w:eastAsia="ru-RU"/>
              </w:rPr>
              <w:t>директора</w:t>
            </w:r>
          </w:p>
          <w:p w:rsidR="002E1065" w:rsidRPr="002E1065" w:rsidRDefault="002E1065" w:rsidP="002E1065">
            <w:pPr>
              <w:suppressAutoHyphens/>
              <w:spacing w:after="0"/>
              <w:jc w:val="right"/>
              <w:rPr>
                <w:rFonts w:ascii="Times New Roman" w:eastAsia="Times New Roman" w:hAnsi="Times New Roman" w:cs="Times New Roman"/>
                <w:sz w:val="24"/>
                <w:szCs w:val="24"/>
                <w:highlight w:val="yellow"/>
                <w:lang w:eastAsia="ru-RU"/>
              </w:rPr>
            </w:pPr>
            <w:r w:rsidRPr="002E1065">
              <w:rPr>
                <w:rFonts w:ascii="Times New Roman" w:eastAsia="Times New Roman" w:hAnsi="Times New Roman" w:cs="Times New Roman"/>
                <w:sz w:val="24"/>
                <w:szCs w:val="24"/>
                <w:lang w:eastAsia="ru-RU"/>
              </w:rPr>
              <w:t xml:space="preserve">            ГБПОУ МО «Воскресенский колледж»</w:t>
            </w:r>
          </w:p>
        </w:tc>
      </w:tr>
      <w:tr w:rsidR="002E1065" w:rsidRPr="002E1065" w:rsidTr="00514BF4">
        <w:tc>
          <w:tcPr>
            <w:tcW w:w="5068" w:type="dxa"/>
            <w:hideMark/>
          </w:tcPr>
          <w:p w:rsidR="002E1065" w:rsidRPr="002E1065" w:rsidRDefault="002E1065" w:rsidP="002E1065">
            <w:pPr>
              <w:suppressAutoHyphens/>
              <w:spacing w:after="0"/>
              <w:jc w:val="right"/>
              <w:rPr>
                <w:rFonts w:ascii="Times New Roman" w:eastAsia="Times New Roman" w:hAnsi="Times New Roman" w:cs="Times New Roman"/>
                <w:sz w:val="24"/>
                <w:szCs w:val="24"/>
                <w:lang w:eastAsia="ru-RU"/>
              </w:rPr>
            </w:pPr>
          </w:p>
        </w:tc>
      </w:tr>
    </w:tbl>
    <w:p w:rsidR="00514BF4" w:rsidRPr="00514BF4" w:rsidRDefault="00514BF4" w:rsidP="00514BF4">
      <w:pPr>
        <w:spacing w:after="160" w:line="259" w:lineRule="auto"/>
        <w:jc w:val="right"/>
        <w:rPr>
          <w:rFonts w:ascii="Calibri" w:eastAsia="Calibri" w:hAnsi="Calibri" w:cs="Times New Roman"/>
        </w:rPr>
      </w:pPr>
      <w:r w:rsidRPr="00514BF4">
        <w:rPr>
          <w:rFonts w:ascii="Times New Roman" w:eastAsia="Calibri" w:hAnsi="Times New Roman" w:cs="Times New Roman"/>
        </w:rPr>
        <w:t>№ 182-о от 30.08.2022г</w:t>
      </w:r>
    </w:p>
    <w:p w:rsidR="002E1065" w:rsidRPr="002E1065" w:rsidRDefault="002E1065" w:rsidP="00514BF4">
      <w:pPr>
        <w:suppressAutoHyphens/>
        <w:jc w:val="right"/>
        <w:rPr>
          <w:rFonts w:ascii="Times New Roman" w:eastAsia="Times New Roman" w:hAnsi="Times New Roman" w:cs="Times New Roman"/>
          <w:b/>
          <w:i/>
          <w:sz w:val="24"/>
          <w:szCs w:val="24"/>
          <w:lang w:eastAsia="ru-RU"/>
        </w:rPr>
      </w:pPr>
    </w:p>
    <w:p w:rsidR="002E1065" w:rsidRPr="002E1065" w:rsidRDefault="002E1065" w:rsidP="002E1065">
      <w:pPr>
        <w:suppressAutoHyphens/>
        <w:jc w:val="center"/>
        <w:rPr>
          <w:rFonts w:ascii="Times New Roman" w:eastAsia="Times New Roman" w:hAnsi="Times New Roman" w:cs="Times New Roman"/>
          <w:b/>
          <w:i/>
          <w:sz w:val="24"/>
          <w:szCs w:val="24"/>
          <w:lang w:eastAsia="ru-RU"/>
        </w:rPr>
      </w:pP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p>
    <w:p w:rsidR="002E1065" w:rsidRPr="002E1065" w:rsidRDefault="002E1065" w:rsidP="002E1065">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2E1065">
        <w:rPr>
          <w:rFonts w:ascii="Times New Roman" w:eastAsia="Times New Roman" w:hAnsi="Times New Roman" w:cs="Times New Roman"/>
          <w:caps/>
          <w:sz w:val="24"/>
          <w:szCs w:val="24"/>
          <w:lang w:eastAsia="ru-RU"/>
        </w:rPr>
        <w:t>РАБОЧАЯ ПРОГРАММА УЧЕБНОЙ ДИСЦИПЛИНЫ</w:t>
      </w:r>
    </w:p>
    <w:p w:rsidR="002E1065" w:rsidRPr="002E1065" w:rsidRDefault="002E1065" w:rsidP="002E1065">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2E1065">
        <w:rPr>
          <w:rFonts w:ascii="Times New Roman" w:eastAsia="Times New Roman" w:hAnsi="Times New Roman" w:cs="Times New Roman"/>
          <w:caps/>
          <w:sz w:val="24"/>
          <w:szCs w:val="24"/>
          <w:lang w:eastAsia="ru-RU"/>
        </w:rPr>
        <w:t>БД.05 История</w:t>
      </w:r>
    </w:p>
    <w:p w:rsidR="002E1065" w:rsidRPr="002E1065" w:rsidRDefault="002E1065" w:rsidP="002E1065">
      <w:pPr>
        <w:shd w:val="clear" w:color="auto" w:fill="FFFFFF"/>
        <w:suppressAutoHyphens/>
        <w:spacing w:after="0" w:line="360" w:lineRule="auto"/>
        <w:jc w:val="center"/>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center"/>
        <w:rPr>
          <w:rFonts w:ascii="Times New Roman" w:eastAsia="Times New Roman" w:hAnsi="Times New Roman" w:cs="Times New Roman"/>
          <w:bCs/>
          <w:sz w:val="24"/>
          <w:szCs w:val="24"/>
          <w:lang w:eastAsia="ru-RU"/>
        </w:rPr>
      </w:pP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Воскресенск, 2022 г.</w:t>
      </w: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E1065">
        <w:rPr>
          <w:rFonts w:ascii="Times New Roman" w:eastAsia="Times New Roman" w:hAnsi="Times New Roman" w:cs="Times New Roman"/>
          <w:color w:val="000000"/>
          <w:sz w:val="24"/>
          <w:szCs w:val="24"/>
          <w:lang w:eastAsia="ru-RU"/>
        </w:rPr>
        <w:tab/>
      </w:r>
    </w:p>
    <w:p w:rsidR="002E1065" w:rsidRPr="002E1065" w:rsidRDefault="002E1065" w:rsidP="002E1065">
      <w:pPr>
        <w:suppressAutoHyphens/>
        <w:spacing w:after="0"/>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sz w:val="24"/>
          <w:szCs w:val="24"/>
          <w:lang w:eastAsia="ru-RU"/>
        </w:rPr>
        <w:lastRenderedPageBreak/>
        <w:t xml:space="preserve">Программа учебной дисциплины </w:t>
      </w:r>
      <w:bookmarkStart w:id="0" w:name="_GoBack"/>
      <w:r w:rsidRPr="002E1065">
        <w:rPr>
          <w:rFonts w:ascii="Times New Roman" w:eastAsia="Times New Roman" w:hAnsi="Times New Roman" w:cs="Times New Roman"/>
          <w:sz w:val="24"/>
          <w:szCs w:val="24"/>
          <w:lang w:eastAsia="ru-RU"/>
        </w:rPr>
        <w:t xml:space="preserve">БД.05 История </w:t>
      </w:r>
      <w:bookmarkEnd w:id="0"/>
      <w:r w:rsidRPr="002E1065">
        <w:rPr>
          <w:rFonts w:ascii="Times New Roman" w:eastAsia="Times New Roman" w:hAnsi="Times New Roman" w:cs="Times New Roman"/>
          <w:sz w:val="24"/>
          <w:szCs w:val="24"/>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Pr="00006125">
        <w:rPr>
          <w:rFonts w:ascii="Times New Roman" w:hAnsi="Times New Roman"/>
          <w:sz w:val="24"/>
          <w:szCs w:val="24"/>
        </w:rPr>
        <w:t>46.02.01 Документационное обеспечение управления и архивоведение</w:t>
      </w:r>
      <w:r w:rsidRPr="002E1065">
        <w:rPr>
          <w:rFonts w:ascii="Times New Roman" w:eastAsia="Times New Roman" w:hAnsi="Times New Roman" w:cs="Times New Roman"/>
          <w:sz w:val="24"/>
          <w:szCs w:val="24"/>
          <w:lang w:eastAsia="ru-RU"/>
        </w:rPr>
        <w:t xml:space="preserve">, </w:t>
      </w:r>
      <w:r w:rsidRPr="002E1065">
        <w:rPr>
          <w:rFonts w:ascii="Times New Roman" w:eastAsia="Times New Roman" w:hAnsi="Times New Roman" w:cs="Times New Roman"/>
          <w:bCs/>
          <w:sz w:val="24"/>
          <w:szCs w:val="24"/>
          <w:lang w:eastAsia="ru-RU"/>
        </w:rPr>
        <w:t xml:space="preserve">утверждённого приказом Министерства образования и науки Российской Федерации от </w:t>
      </w:r>
      <w:r w:rsidR="004A078C" w:rsidRPr="000525CE">
        <w:rPr>
          <w:rStyle w:val="markedcontent"/>
          <w:rFonts w:ascii="Times New Roman" w:hAnsi="Times New Roman" w:cs="Times New Roman"/>
          <w:sz w:val="24"/>
          <w:szCs w:val="24"/>
        </w:rPr>
        <w:t>11 августа 2014 года No 975</w:t>
      </w:r>
      <w:r w:rsidRPr="002E1065">
        <w:rPr>
          <w:rFonts w:ascii="Times New Roman" w:eastAsia="Times New Roman" w:hAnsi="Times New Roman" w:cs="Times New Roman"/>
          <w:bCs/>
          <w:sz w:val="24"/>
          <w:szCs w:val="24"/>
          <w:lang w:eastAsia="ru-RU"/>
        </w:rPr>
        <w:t xml:space="preserve">и </w:t>
      </w:r>
      <w:r w:rsidRPr="002E1065">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2E1065">
        <w:rPr>
          <w:rFonts w:ascii="Times New Roman" w:eastAsia="Times New Roman" w:hAnsi="Times New Roman" w:cs="Times New Roman"/>
          <w:bCs/>
          <w:sz w:val="24"/>
          <w:szCs w:val="24"/>
          <w:lang w:eastAsia="ru-RU"/>
        </w:rPr>
        <w:t xml:space="preserve">среднего общего образования утверждённого </w:t>
      </w:r>
      <w:r w:rsidRPr="002E1065">
        <w:rPr>
          <w:rFonts w:ascii="Times New Roman" w:hAnsi="Times New Roman"/>
          <w:bCs/>
          <w:sz w:val="24"/>
          <w:szCs w:val="24"/>
        </w:rPr>
        <w:t xml:space="preserve"> приказом Министерства образования и науки Российской Федерации от </w:t>
      </w:r>
      <w:r w:rsidRPr="00006125">
        <w:rPr>
          <w:rFonts w:ascii="Times New Roman" w:hAnsi="Times New Roman"/>
          <w:bCs/>
          <w:sz w:val="24"/>
          <w:szCs w:val="24"/>
        </w:rPr>
        <w:t>11 августа 2014 года № 975</w:t>
      </w: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lang w:eastAsia="ru-RU"/>
        </w:rPr>
      </w:pP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lang w:eastAsia="ru-RU"/>
        </w:rPr>
      </w:pPr>
    </w:p>
    <w:p w:rsidR="002E1065" w:rsidRPr="002E1065" w:rsidRDefault="002E1065" w:rsidP="002E1065">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Организация-разработчик: ГБПОУ МО «Воскресенский колледж»</w:t>
      </w:r>
    </w:p>
    <w:p w:rsidR="002E1065" w:rsidRPr="002E1065" w:rsidRDefault="002E1065" w:rsidP="002E1065">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Разработчик: преподаватель ГБПОУ МО «Воскресенский колледж» </w:t>
      </w:r>
      <w:r w:rsidR="00611D17">
        <w:rPr>
          <w:rFonts w:ascii="Times New Roman" w:eastAsia="Times New Roman" w:hAnsi="Times New Roman" w:cs="Times New Roman"/>
          <w:sz w:val="24"/>
          <w:szCs w:val="24"/>
          <w:lang w:eastAsia="ru-RU"/>
        </w:rPr>
        <w:t>Букина В.И.</w:t>
      </w:r>
    </w:p>
    <w:p w:rsidR="002E1065" w:rsidRPr="002E1065" w:rsidRDefault="002E1065" w:rsidP="002E1065">
      <w:pPr>
        <w:suppressAutoHyphens/>
        <w:jc w:val="center"/>
        <w:rPr>
          <w:rFonts w:ascii="Times New Roman" w:eastAsia="Times New Roman" w:hAnsi="Times New Roman" w:cs="Times New Roman"/>
          <w:b/>
          <w:i/>
          <w:sz w:val="24"/>
          <w:szCs w:val="24"/>
          <w:vertAlign w:val="superscript"/>
          <w:lang w:eastAsia="ru-RU"/>
        </w:rPr>
      </w:pPr>
      <w:r w:rsidRPr="002E1065">
        <w:rPr>
          <w:rFonts w:ascii="Times New Roman" w:eastAsia="Times New Roman" w:hAnsi="Times New Roman" w:cs="Times New Roman"/>
          <w:b/>
          <w:bCs/>
          <w:i/>
          <w:sz w:val="24"/>
          <w:szCs w:val="24"/>
          <w:lang w:eastAsia="ru-RU"/>
        </w:rPr>
        <w:br w:type="page"/>
      </w:r>
    </w:p>
    <w:p w:rsidR="002E1065" w:rsidRPr="002E1065" w:rsidRDefault="002E1065" w:rsidP="002E1065">
      <w:pPr>
        <w:suppressAutoHyphens/>
        <w:jc w:val="center"/>
        <w:rPr>
          <w:rFonts w:ascii="Times New Roman" w:eastAsia="Times New Roman" w:hAnsi="Times New Roman" w:cs="Times New Roman"/>
          <w:b/>
          <w:i/>
          <w:sz w:val="24"/>
          <w:szCs w:val="24"/>
          <w:lang w:eastAsia="ru-RU"/>
        </w:rPr>
      </w:pPr>
      <w:r w:rsidRPr="002E1065">
        <w:rPr>
          <w:rFonts w:ascii="Times New Roman" w:eastAsia="Times New Roman" w:hAnsi="Times New Roman" w:cs="Times New Roman"/>
          <w:b/>
          <w:i/>
          <w:sz w:val="24"/>
          <w:szCs w:val="24"/>
          <w:lang w:eastAsia="ru-RU"/>
        </w:rPr>
        <w:lastRenderedPageBreak/>
        <w:t>СОДЕРЖАНИЕ</w:t>
      </w:r>
    </w:p>
    <w:p w:rsidR="002E1065" w:rsidRPr="002E1065" w:rsidRDefault="002E1065" w:rsidP="002E1065">
      <w:pPr>
        <w:suppressAutoHyphens/>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2E1065" w:rsidRPr="002E1065" w:rsidTr="00A622EB">
        <w:tc>
          <w:tcPr>
            <w:tcW w:w="7501" w:type="dxa"/>
          </w:tcPr>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2E1065" w:rsidRPr="002E1065" w:rsidRDefault="002E1065" w:rsidP="002E1065">
            <w:pPr>
              <w:suppressAutoHyphens/>
              <w:rPr>
                <w:rFonts w:ascii="Times New Roman" w:eastAsia="Times New Roman" w:hAnsi="Times New Roman" w:cs="Times New Roman"/>
                <w:b/>
                <w:sz w:val="24"/>
                <w:szCs w:val="24"/>
                <w:lang w:eastAsia="ru-RU"/>
              </w:rPr>
            </w:pPr>
          </w:p>
        </w:tc>
      </w:tr>
      <w:tr w:rsidR="002E1065" w:rsidRPr="002E1065" w:rsidTr="00A622EB">
        <w:tc>
          <w:tcPr>
            <w:tcW w:w="7501" w:type="dxa"/>
          </w:tcPr>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СТРУКТУРА И СОДЕРЖАНИЕ УЧЕБНОЙ ДИСЦИПЛИНЫ</w:t>
            </w:r>
          </w:p>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2E1065" w:rsidRPr="002E1065" w:rsidRDefault="002E1065" w:rsidP="002E1065">
            <w:pPr>
              <w:suppressAutoHyphens/>
              <w:rPr>
                <w:rFonts w:ascii="Times New Roman" w:eastAsia="Times New Roman" w:hAnsi="Times New Roman" w:cs="Times New Roman"/>
                <w:b/>
                <w:sz w:val="24"/>
                <w:szCs w:val="24"/>
                <w:lang w:eastAsia="ru-RU"/>
              </w:rPr>
            </w:pPr>
          </w:p>
        </w:tc>
      </w:tr>
      <w:tr w:rsidR="002E1065" w:rsidRPr="002E1065" w:rsidTr="00A622EB">
        <w:tc>
          <w:tcPr>
            <w:tcW w:w="7501" w:type="dxa"/>
          </w:tcPr>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2E1065" w:rsidRPr="002E1065" w:rsidRDefault="002E1065" w:rsidP="002E1065">
            <w:pPr>
              <w:suppressAutoHyphens/>
              <w:rPr>
                <w:rFonts w:ascii="Times New Roman" w:eastAsia="Times New Roman" w:hAnsi="Times New Roman" w:cs="Times New Roman"/>
                <w:b/>
                <w:sz w:val="24"/>
                <w:szCs w:val="24"/>
                <w:lang w:eastAsia="ru-RU"/>
              </w:rPr>
            </w:pPr>
          </w:p>
        </w:tc>
        <w:tc>
          <w:tcPr>
            <w:tcW w:w="1854" w:type="dxa"/>
          </w:tcPr>
          <w:p w:rsidR="002E1065" w:rsidRPr="002E1065" w:rsidRDefault="002E1065" w:rsidP="002E1065">
            <w:pPr>
              <w:suppressAutoHyphens/>
              <w:rPr>
                <w:rFonts w:ascii="Times New Roman" w:eastAsia="Times New Roman" w:hAnsi="Times New Roman" w:cs="Times New Roman"/>
                <w:b/>
                <w:sz w:val="24"/>
                <w:szCs w:val="24"/>
                <w:lang w:eastAsia="ru-RU"/>
              </w:rPr>
            </w:pPr>
          </w:p>
        </w:tc>
      </w:tr>
    </w:tbl>
    <w:p w:rsidR="002E1065" w:rsidRPr="002E1065" w:rsidRDefault="002E1065" w:rsidP="002E1065">
      <w:pPr>
        <w:suppressAutoHyphens/>
        <w:spacing w:after="0"/>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i/>
          <w:sz w:val="24"/>
          <w:szCs w:val="24"/>
          <w:u w:val="single"/>
          <w:lang w:eastAsia="ru-RU"/>
        </w:rPr>
        <w:br w:type="page"/>
      </w:r>
      <w:r w:rsidRPr="002E1065">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«БД.05 ИСТОРИЯ»</w:t>
      </w: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2E1065">
        <w:rPr>
          <w:rFonts w:ascii="Times New Roman" w:eastAsia="Times New Roman" w:hAnsi="Times New Roman" w:cs="Times New Roman"/>
          <w:sz w:val="24"/>
          <w:szCs w:val="24"/>
          <w:lang w:eastAsia="ru-RU"/>
        </w:rPr>
        <w:tab/>
      </w:r>
    </w:p>
    <w:p w:rsidR="002E1065" w:rsidRPr="002E1065" w:rsidRDefault="002E1065" w:rsidP="002E10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p w:rsidR="002E1065" w:rsidRPr="002E1065" w:rsidRDefault="002E1065" w:rsidP="002E1065">
      <w:pPr>
        <w:suppressAutoHyphens/>
        <w:spacing w:after="0"/>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1.2. Цель и планируемые результаты освоения дисциплины:</w:t>
      </w: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rPr>
      </w:pPr>
      <w:r w:rsidRPr="002E1065">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2E1065" w:rsidRPr="002E1065" w:rsidTr="00A622EB">
        <w:trPr>
          <w:trHeight w:val="649"/>
        </w:trPr>
        <w:tc>
          <w:tcPr>
            <w:tcW w:w="1101" w:type="dxa"/>
            <w:vAlign w:val="center"/>
            <w:hideMark/>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Код</w:t>
            </w:r>
          </w:p>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МР, ПР, ЛРВ</w:t>
            </w:r>
          </w:p>
        </w:tc>
        <w:tc>
          <w:tcPr>
            <w:tcW w:w="8505"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Результаты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к служению Отечеству, его защите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6</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7</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8</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9</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10</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12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6</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7</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8</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9</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ПР4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вести диалог, обосновывать свою точку зрения в дискуссии по исторической тематике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Осознающий себя гражданином и защитником великой страны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ЛРВ2 </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ЛРВ8</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2E1065" w:rsidRPr="002E1065" w:rsidRDefault="002E1065" w:rsidP="002E1065">
      <w:pPr>
        <w:suppressAutoHyphens/>
        <w:spacing w:after="240" w:line="240" w:lineRule="auto"/>
        <w:jc w:val="center"/>
        <w:rPr>
          <w:rFonts w:ascii="Calibri" w:eastAsia="Times New Roman" w:hAnsi="Calibri" w:cs="Times New Roman"/>
          <w:lang w:eastAsia="ru-RU"/>
        </w:rPr>
      </w:pPr>
    </w:p>
    <w:p w:rsidR="002E1065" w:rsidRPr="002E1065" w:rsidRDefault="002E1065" w:rsidP="002E1065">
      <w:pPr>
        <w:suppressAutoHyphens/>
        <w:spacing w:after="240" w:line="240" w:lineRule="auto"/>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 СТРУКТУРА И СОДЕРЖАНИЕ УЧЕБНОЙ ДИСЦИПЛИНЫ</w:t>
      </w:r>
    </w:p>
    <w:p w:rsidR="002E1065" w:rsidRPr="002E1065" w:rsidRDefault="002E1065" w:rsidP="002E1065">
      <w:pPr>
        <w:suppressAutoHyphens/>
        <w:spacing w:after="24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E1065" w:rsidRPr="002E1065" w:rsidTr="00A622EB">
        <w:trPr>
          <w:trHeight w:val="490"/>
        </w:trPr>
        <w:tc>
          <w:tcPr>
            <w:tcW w:w="3685" w:type="pct"/>
            <w:vAlign w:val="center"/>
          </w:tcPr>
          <w:p w:rsidR="002E1065" w:rsidRPr="002E1065" w:rsidRDefault="002E1065" w:rsidP="002E1065">
            <w:p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Вид учебной работы</w:t>
            </w:r>
          </w:p>
        </w:tc>
        <w:tc>
          <w:tcPr>
            <w:tcW w:w="1315" w:type="pct"/>
            <w:vAlign w:val="center"/>
          </w:tcPr>
          <w:p w:rsidR="002E1065" w:rsidRPr="002E1065" w:rsidRDefault="002E1065" w:rsidP="002E1065">
            <w:pPr>
              <w:suppressAutoHyphens/>
              <w:rPr>
                <w:rFonts w:ascii="Times New Roman" w:eastAsia="Times New Roman" w:hAnsi="Times New Roman" w:cs="Times New Roman"/>
                <w:b/>
                <w:iCs/>
                <w:sz w:val="24"/>
                <w:szCs w:val="24"/>
                <w:lang w:eastAsia="ru-RU"/>
              </w:rPr>
            </w:pPr>
            <w:r w:rsidRPr="002E1065">
              <w:rPr>
                <w:rFonts w:ascii="Times New Roman" w:eastAsia="Times New Roman" w:hAnsi="Times New Roman" w:cs="Times New Roman"/>
                <w:b/>
                <w:iCs/>
                <w:sz w:val="24"/>
                <w:szCs w:val="24"/>
                <w:lang w:eastAsia="ru-RU"/>
              </w:rPr>
              <w:t>Объем в часах</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2E1065">
              <w:rPr>
                <w:rFonts w:ascii="Times New Roman" w:eastAsia="Times New Roman" w:hAnsi="Times New Roman" w:cs="Times New Roman"/>
                <w:sz w:val="24"/>
                <w:szCs w:val="24"/>
                <w:lang w:eastAsia="ru-RU"/>
              </w:rPr>
              <w:t>(макс.)</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sz w:val="24"/>
                <w:szCs w:val="24"/>
                <w:lang w:eastAsia="ru-RU"/>
              </w:rPr>
              <w:t>165</w:t>
            </w:r>
          </w:p>
        </w:tc>
      </w:tr>
      <w:tr w:rsidR="002E1065" w:rsidRPr="002E1065" w:rsidTr="00A622EB">
        <w:trPr>
          <w:trHeight w:val="336"/>
        </w:trPr>
        <w:tc>
          <w:tcPr>
            <w:tcW w:w="5000" w:type="pct"/>
            <w:gridSpan w:val="2"/>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sz w:val="24"/>
                <w:szCs w:val="24"/>
                <w:lang w:eastAsia="ru-RU"/>
              </w:rPr>
              <w:t xml:space="preserve">в т. ч.: </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теоретическое обучение</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sz w:val="24"/>
                <w:szCs w:val="24"/>
                <w:lang w:eastAsia="ru-RU"/>
              </w:rPr>
              <w:t>68</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практические занятия</w:t>
            </w:r>
          </w:p>
        </w:tc>
        <w:tc>
          <w:tcPr>
            <w:tcW w:w="1315" w:type="pct"/>
            <w:vAlign w:val="center"/>
          </w:tcPr>
          <w:p w:rsidR="002E1065" w:rsidRPr="002E1065" w:rsidRDefault="00611D17" w:rsidP="002E1065">
            <w:pPr>
              <w:suppressAutoHyphens/>
              <w:spacing w:after="0"/>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sz w:val="24"/>
                <w:szCs w:val="24"/>
                <w:lang w:eastAsia="ru-RU"/>
              </w:rPr>
              <w:t>40</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Семинарские занятия</w:t>
            </w:r>
          </w:p>
        </w:tc>
        <w:tc>
          <w:tcPr>
            <w:tcW w:w="1315" w:type="pct"/>
            <w:vAlign w:val="center"/>
          </w:tcPr>
          <w:p w:rsidR="002E1065" w:rsidRPr="002E1065" w:rsidRDefault="00611D17" w:rsidP="002E1065">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2E1065" w:rsidRPr="002E1065" w:rsidTr="00A622EB">
        <w:trPr>
          <w:trHeight w:val="267"/>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sz w:val="24"/>
                <w:szCs w:val="24"/>
                <w:lang w:eastAsia="ru-RU"/>
              </w:rPr>
              <w:t>55</w:t>
            </w:r>
          </w:p>
        </w:tc>
      </w:tr>
      <w:tr w:rsidR="002E1065" w:rsidRPr="002E1065" w:rsidTr="00A622EB">
        <w:trPr>
          <w:trHeight w:val="331"/>
        </w:trPr>
        <w:tc>
          <w:tcPr>
            <w:tcW w:w="3685" w:type="pct"/>
            <w:vAlign w:val="center"/>
          </w:tcPr>
          <w:p w:rsidR="002E1065" w:rsidRPr="002E1065" w:rsidRDefault="002E1065" w:rsidP="00611D17">
            <w:pPr>
              <w:suppressAutoHyphens/>
              <w:spacing w:after="0"/>
              <w:rPr>
                <w:rFonts w:ascii="Times New Roman" w:eastAsia="Times New Roman" w:hAnsi="Times New Roman" w:cs="Times New Roman"/>
                <w:i/>
                <w:sz w:val="24"/>
                <w:szCs w:val="24"/>
                <w:lang w:eastAsia="ru-RU"/>
              </w:rPr>
            </w:pPr>
            <w:r w:rsidRPr="002E1065">
              <w:rPr>
                <w:rFonts w:ascii="Times New Roman" w:eastAsia="Times New Roman" w:hAnsi="Times New Roman" w:cs="Times New Roman"/>
                <w:b/>
                <w:iCs/>
                <w:sz w:val="24"/>
                <w:szCs w:val="24"/>
                <w:lang w:eastAsia="ru-RU"/>
              </w:rPr>
              <w:t>Промежуточная аттестация</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sz w:val="24"/>
                <w:szCs w:val="24"/>
                <w:lang w:eastAsia="ru-RU"/>
              </w:rPr>
              <w:t>2</w:t>
            </w:r>
          </w:p>
        </w:tc>
      </w:tr>
    </w:tbl>
    <w:p w:rsidR="002E1065" w:rsidRPr="002E1065" w:rsidRDefault="002E1065" w:rsidP="002E1065">
      <w:pPr>
        <w:suppressAutoHyphens/>
        <w:rPr>
          <w:rFonts w:ascii="Times New Roman" w:eastAsia="Times New Roman" w:hAnsi="Times New Roman" w:cs="Times New Roman"/>
          <w:b/>
          <w:i/>
          <w:sz w:val="24"/>
          <w:szCs w:val="24"/>
          <w:lang w:eastAsia="ru-RU"/>
        </w:rPr>
        <w:sectPr w:rsidR="002E1065" w:rsidRPr="002E1065" w:rsidSect="00A622EB">
          <w:footerReference w:type="even" r:id="rId7"/>
          <w:footerReference w:type="default" r:id="rId8"/>
          <w:pgSz w:w="11906" w:h="16838"/>
          <w:pgMar w:top="1134" w:right="850" w:bottom="284" w:left="1701" w:header="708" w:footer="708" w:gutter="0"/>
          <w:cols w:space="720"/>
          <w:titlePg/>
          <w:docGrid w:linePitch="299"/>
        </w:sectPr>
      </w:pPr>
    </w:p>
    <w:p w:rsidR="002E1065" w:rsidRPr="002E1065" w:rsidRDefault="002E1065" w:rsidP="002E1065">
      <w:pPr>
        <w:suppressAutoHyphens/>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9277"/>
        <w:gridCol w:w="1680"/>
        <w:gridCol w:w="1964"/>
      </w:tblGrid>
      <w:tr w:rsidR="002E1065" w:rsidRPr="002E1065" w:rsidTr="00881978">
        <w:trPr>
          <w:trHeight w:val="20"/>
        </w:trPr>
        <w:tc>
          <w:tcPr>
            <w:tcW w:w="673" w:type="pct"/>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Наименование разделов и тем</w:t>
            </w:r>
          </w:p>
        </w:tc>
        <w:tc>
          <w:tcPr>
            <w:tcW w:w="3107" w:type="pct"/>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563" w:type="pct"/>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Объем </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в часах</w:t>
            </w:r>
          </w:p>
        </w:tc>
        <w:tc>
          <w:tcPr>
            <w:tcW w:w="658" w:type="pct"/>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bCs/>
                <w:sz w:val="24"/>
                <w:szCs w:val="24"/>
                <w:lang w:eastAsia="ru-RU"/>
              </w:rPr>
              <w:t xml:space="preserve">Коды </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sz w:val="24"/>
                <w:szCs w:val="24"/>
                <w:lang w:eastAsia="ru-RU"/>
              </w:rPr>
              <w:t>ЛР, МР, ПР, ЛРВ</w:t>
            </w:r>
          </w:p>
        </w:tc>
      </w:tr>
      <w:tr w:rsidR="002E1065" w:rsidRPr="002E1065" w:rsidTr="00A622EB">
        <w:trPr>
          <w:trHeight w:val="20"/>
        </w:trPr>
        <w:tc>
          <w:tcPr>
            <w:tcW w:w="683"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2</w:t>
            </w:r>
          </w:p>
        </w:tc>
        <w:tc>
          <w:tcPr>
            <w:tcW w:w="583"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3</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Тема 1. </w:t>
            </w:r>
            <w:r w:rsidRPr="002E1065">
              <w:rPr>
                <w:rFonts w:ascii="Times New Roman" w:eastAsia="Times New Roman" w:hAnsi="Times New Roman" w:cs="Times New Roman"/>
                <w:b/>
                <w:sz w:val="24"/>
                <w:szCs w:val="24"/>
                <w:lang w:eastAsia="ru-RU"/>
              </w:rPr>
              <w:t>Древнейшая стадия развития человечества.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t>ЛР2,ЛР4,МР2,ПР2</w:t>
            </w:r>
          </w:p>
          <w:p w:rsidR="002E1065" w:rsidRPr="002E1065" w:rsidRDefault="00881978" w:rsidP="00881978">
            <w:pPr>
              <w:suppressAutoHyphens/>
              <w:spacing w:after="0" w:line="240" w:lineRule="auto"/>
              <w:rPr>
                <w:rFonts w:ascii="Times New Roman" w:eastAsia="Times New Roman" w:hAnsi="Times New Roman" w:cs="Times New Roman"/>
                <w:b/>
                <w:i/>
                <w:sz w:val="24"/>
                <w:szCs w:val="24"/>
                <w:lang w:eastAsia="ru-RU"/>
              </w:rPr>
            </w:pPr>
            <w:r>
              <w:rPr>
                <w:rFonts w:ascii="Times New Roman" w:hAnsi="Times New Roman"/>
              </w:rPr>
              <w:t>ПР3,ЛРВ8</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E1065" w:rsidRPr="002E1065" w:rsidRDefault="002E1065" w:rsidP="002E1065">
            <w:pPr>
              <w:spacing w:after="0" w:line="240" w:lineRule="auto"/>
              <w:ind w:right="11"/>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1.  </w:t>
            </w:r>
            <w:r w:rsidRPr="002E1065">
              <w:rPr>
                <w:rFonts w:ascii="Times New Roman" w:eastAsia="Times New Roman" w:hAnsi="Times New Roman" w:cs="Times New Roman"/>
                <w:b/>
                <w:color w:val="181717"/>
                <w:sz w:val="24"/>
                <w:szCs w:val="24"/>
                <w:lang w:eastAsia="ru-RU"/>
              </w:rPr>
              <w:t>История как наука и процесс.</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i/>
                <w:sz w:val="24"/>
                <w:szCs w:val="24"/>
                <w:lang w:eastAsia="ru-RU"/>
              </w:rPr>
              <w:t>6</w:t>
            </w: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i/>
                <w:sz w:val="24"/>
                <w:szCs w:val="24"/>
                <w:lang w:eastAsia="ru-RU"/>
              </w:rPr>
              <w:t>2</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E1065" w:rsidRPr="002E1065" w:rsidRDefault="002E1065" w:rsidP="002E1065">
            <w:pPr>
              <w:spacing w:after="0" w:line="240" w:lineRule="auto"/>
              <w:ind w:right="11"/>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2. </w:t>
            </w:r>
            <w:r w:rsidRPr="002E1065">
              <w:rPr>
                <w:rFonts w:ascii="Times New Roman" w:eastAsia="Times New Roman" w:hAnsi="Times New Roman" w:cs="Times New Roman"/>
                <w:b/>
                <w:color w:val="181717"/>
                <w:sz w:val="24"/>
                <w:szCs w:val="24"/>
                <w:lang w:eastAsia="ru-RU"/>
              </w:rPr>
              <w:t>Происхождение человека. Неолитическая революция.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rsidR="002E1065" w:rsidRPr="002E1065" w:rsidRDefault="002E1065" w:rsidP="002E1065">
            <w:pPr>
              <w:spacing w:after="0" w:line="240" w:lineRule="auto"/>
              <w:ind w:right="11"/>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Древнейшие города.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Century Schoolbook" w:hAnsi="Times New Roman" w:cs="Century Schoolbook"/>
                <w:b/>
                <w:bCs/>
                <w:color w:val="000000"/>
                <w:sz w:val="24"/>
                <w:szCs w:val="24"/>
                <w:shd w:val="clear" w:color="auto" w:fill="FFFFFF"/>
                <w:lang w:eastAsia="ru-RU"/>
              </w:rPr>
            </w:pPr>
            <w:r w:rsidRPr="002E1065">
              <w:rPr>
                <w:rFonts w:ascii="Times New Roman" w:eastAsia="Century Schoolbook" w:hAnsi="Times New Roman" w:cs="Century Schoolbook"/>
                <w:b/>
                <w:color w:val="000000"/>
                <w:sz w:val="24"/>
                <w:szCs w:val="24"/>
                <w:lang w:eastAsia="ru-RU"/>
              </w:rPr>
              <w:t>3. Древнейшие  государства.</w:t>
            </w:r>
            <w:r w:rsidRPr="002E1065">
              <w:rPr>
                <w:rFonts w:ascii="Times New Roman" w:eastAsia="Century Schoolbook" w:hAnsi="Times New Roman" w:cs="Century Schoolbook"/>
                <w:b/>
                <w:bCs/>
                <w:color w:val="000000"/>
                <w:sz w:val="24"/>
                <w:szCs w:val="24"/>
                <w:shd w:val="clear" w:color="auto" w:fill="FFFFFF"/>
                <w:lang w:eastAsia="ru-RU"/>
              </w:rPr>
              <w:t>Великие державы Древ</w:t>
            </w:r>
            <w:r w:rsidRPr="002E1065">
              <w:rPr>
                <w:rFonts w:ascii="Times New Roman" w:eastAsia="Century Schoolbook" w:hAnsi="Times New Roman" w:cs="Century Schoolbook"/>
                <w:b/>
                <w:bCs/>
                <w:color w:val="000000"/>
                <w:sz w:val="24"/>
                <w:szCs w:val="24"/>
                <w:shd w:val="clear" w:color="auto" w:fill="FFFFFF"/>
                <w:lang w:eastAsia="ru-RU"/>
              </w:rPr>
              <w:softHyphen/>
              <w:t>него Востока.</w:t>
            </w:r>
          </w:p>
          <w:p w:rsidR="002E1065" w:rsidRPr="002E1065" w:rsidRDefault="002E1065" w:rsidP="002E1065">
            <w:pPr>
              <w:spacing w:after="0" w:line="240" w:lineRule="auto"/>
              <w:ind w:right="11"/>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color w:val="181717"/>
                <w:sz w:val="24"/>
                <w:szCs w:val="24"/>
                <w:lang w:eastAsia="ru-RU"/>
              </w:rPr>
              <w:t>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Хеттское царство. Ассирийская военная держава. Урарту. Мидийско-Персидская держава. Государства Индии. Древний  Китай. Империи Цинь и Хань.</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4.Древняя Греция и Древний Рим. Культура Древнего мира</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lastRenderedPageBreak/>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tc>
        <w:tc>
          <w:tcPr>
            <w:tcW w:w="583" w:type="pct"/>
            <w:vMerge/>
            <w:vAlign w:val="center"/>
          </w:tcPr>
          <w:p w:rsidR="002E1065" w:rsidRPr="002E1065" w:rsidRDefault="002E1065" w:rsidP="002E1065">
            <w:pPr>
              <w:suppressAutoHyphens/>
              <w:spacing w:after="0" w:line="240" w:lineRule="auto"/>
              <w:jc w:val="right"/>
              <w:rPr>
                <w:rFonts w:ascii="Times New Roman" w:eastAsia="Times New Roman" w:hAnsi="Times New Roman" w:cs="Times New Roman"/>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№1</w:t>
            </w:r>
          </w:p>
        </w:tc>
        <w:tc>
          <w:tcPr>
            <w:tcW w:w="583" w:type="pct"/>
            <w:vMerge/>
            <w:vAlign w:val="center"/>
          </w:tcPr>
          <w:p w:rsidR="002E1065" w:rsidRPr="002E1065" w:rsidRDefault="002E1065" w:rsidP="002E1065">
            <w:pPr>
              <w:suppressAutoHyphens/>
              <w:spacing w:after="0" w:line="240" w:lineRule="auto"/>
              <w:jc w:val="right"/>
              <w:rPr>
                <w:rFonts w:ascii="Times New Roman" w:eastAsia="Times New Roman" w:hAnsi="Times New Roman" w:cs="Times New Roman"/>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1003"/>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Сравнение достижений греческой и римской цивилизации.</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Философия.Литература.Скульптура.Архитектура.Градостроительство.Олимпийские игры</w:t>
            </w:r>
            <w:r w:rsidRPr="002E1065">
              <w:rPr>
                <w:rFonts w:ascii="Times New Roman" w:eastAsia="Times New Roman" w:hAnsi="Times New Roman" w:cs="Times New Roman"/>
                <w:b/>
                <w:color w:val="181717"/>
                <w:sz w:val="24"/>
                <w:szCs w:val="24"/>
                <w:lang w:eastAsia="ru-RU"/>
              </w:rPr>
              <w:t>.</w:t>
            </w:r>
          </w:p>
        </w:tc>
        <w:tc>
          <w:tcPr>
            <w:tcW w:w="583" w:type="pct"/>
            <w:vMerge/>
            <w:tcBorders>
              <w:bottom w:val="single" w:sz="4" w:space="0" w:color="auto"/>
            </w:tcBorders>
            <w:vAlign w:val="center"/>
          </w:tcPr>
          <w:p w:rsidR="002E1065" w:rsidRPr="002E1065" w:rsidRDefault="002E1065" w:rsidP="002E1065">
            <w:pPr>
              <w:suppressAutoHyphens/>
              <w:spacing w:after="0" w:line="240" w:lineRule="auto"/>
              <w:jc w:val="both"/>
              <w:rPr>
                <w:rFonts w:ascii="Times New Roman" w:eastAsia="Times New Roman" w:hAnsi="Times New Roman" w:cs="Times New Roman"/>
                <w:bCs/>
                <w:i/>
                <w:sz w:val="24"/>
                <w:szCs w:val="24"/>
                <w:lang w:eastAsia="ru-RU"/>
              </w:rPr>
            </w:pPr>
          </w:p>
        </w:tc>
        <w:tc>
          <w:tcPr>
            <w:tcW w:w="596"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411"/>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 обучающихся</w:t>
            </w:r>
          </w:p>
        </w:tc>
        <w:tc>
          <w:tcPr>
            <w:tcW w:w="583" w:type="pct"/>
            <w:tcBorders>
              <w:bottom w:val="single" w:sz="4" w:space="0" w:color="auto"/>
            </w:tcBorders>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i/>
                <w:sz w:val="24"/>
                <w:szCs w:val="24"/>
                <w:lang w:eastAsia="ru-RU"/>
              </w:rPr>
              <w:t>4</w:t>
            </w:r>
          </w:p>
        </w:tc>
        <w:tc>
          <w:tcPr>
            <w:tcW w:w="596" w:type="pct"/>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557"/>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Изучить материалы археологических раскопок в Крыму и на Кавказе</w:t>
            </w:r>
          </w:p>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p>
        </w:tc>
        <w:tc>
          <w:tcPr>
            <w:tcW w:w="583" w:type="pct"/>
            <w:vAlign w:val="center"/>
          </w:tcPr>
          <w:p w:rsidR="002E1065" w:rsidRPr="002E1065" w:rsidRDefault="002E1065" w:rsidP="002E1065">
            <w:pPr>
              <w:suppressAutoHyphens/>
              <w:spacing w:after="0" w:line="240" w:lineRule="auto"/>
              <w:jc w:val="both"/>
              <w:rPr>
                <w:rFonts w:ascii="Times New Roman" w:eastAsia="Times New Roman" w:hAnsi="Times New Roman" w:cs="Times New Roman"/>
                <w:bCs/>
                <w:i/>
                <w:sz w:val="24"/>
                <w:szCs w:val="24"/>
                <w:lang w:eastAsia="ru-RU"/>
              </w:rPr>
            </w:pP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543"/>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№2</w:t>
            </w:r>
          </w:p>
          <w:p w:rsidR="002E1065" w:rsidRPr="002E1065" w:rsidRDefault="002E1065" w:rsidP="002E1065">
            <w:pPr>
              <w:keepNext/>
              <w:keepLines/>
              <w:spacing w:after="63"/>
              <w:ind w:right="5"/>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Цивилизации Запада и Востока в Средние века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tcBorders>
              <w:bottom w:val="single" w:sz="4" w:space="0" w:color="auto"/>
            </w:tcBorders>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6</w:t>
            </w:r>
          </w:p>
        </w:tc>
        <w:tc>
          <w:tcPr>
            <w:tcW w:w="596" w:type="pct"/>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A622EB">
        <w:trPr>
          <w:trHeight w:val="978"/>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1.  </w:t>
            </w:r>
            <w:r w:rsidRPr="002E1065">
              <w:rPr>
                <w:rFonts w:ascii="Times New Roman" w:eastAsia="Times New Roman" w:hAnsi="Times New Roman" w:cs="Times New Roman"/>
                <w:b/>
                <w:color w:val="181717"/>
                <w:sz w:val="24"/>
                <w:szCs w:val="24"/>
                <w:lang w:eastAsia="ru-RU"/>
              </w:rPr>
              <w:t>Великое переселение народов и образование варварских королевств в Европе. Византийская империя. Азиатские империи.</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Восток в Средние века</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Индия. Китай. Япония.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sz w:val="24"/>
                <w:szCs w:val="24"/>
                <w:lang w:eastAsia="ru-RU"/>
              </w:rPr>
              <w:t>4</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sz w:val="24"/>
                <w:szCs w:val="24"/>
                <w:lang w:eastAsia="ru-RU"/>
              </w:rPr>
              <w:t>2</w:t>
            </w:r>
          </w:p>
        </w:tc>
        <w:tc>
          <w:tcPr>
            <w:tcW w:w="596" w:type="pct"/>
            <w:tcBorders>
              <w:bottom w:val="single" w:sz="4" w:space="0" w:color="auto"/>
            </w:tcBorders>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ЛР1,ЛР4,МР3,ПР2</w:t>
            </w:r>
          </w:p>
          <w:p w:rsidR="002E1065" w:rsidRPr="002E1065" w:rsidRDefault="00881978" w:rsidP="00881978">
            <w:pPr>
              <w:suppressAutoHyphens/>
              <w:spacing w:after="0" w:line="240" w:lineRule="auto"/>
              <w:rPr>
                <w:rFonts w:ascii="Times New Roman" w:eastAsia="Times New Roman" w:hAnsi="Times New Roman" w:cs="Times New Roman"/>
                <w:b/>
                <w:bCs/>
                <w:i/>
                <w:sz w:val="24"/>
                <w:szCs w:val="24"/>
                <w:lang w:eastAsia="ru-RU"/>
              </w:rPr>
            </w:pPr>
            <w:r>
              <w:rPr>
                <w:rFonts w:ascii="Times New Roman" w:hAnsi="Times New Roman"/>
              </w:rPr>
              <w:t>ПР3,ЛРВ8,ЛРВ12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Зарождение централизованных государств в Европе</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Англия и Франция в Средние века. Великая хартия вольностей. Франция под властью Капетингов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w:t>
            </w:r>
            <w:r w:rsidRPr="002E1065">
              <w:rPr>
                <w:rFonts w:ascii="Times New Roman" w:eastAsia="Times New Roman" w:hAnsi="Times New Roman" w:cs="Times New Roman"/>
                <w:color w:val="181717"/>
                <w:sz w:val="24"/>
                <w:szCs w:val="24"/>
                <w:lang w:eastAsia="ru-RU"/>
              </w:rPr>
              <w:lastRenderedPageBreak/>
              <w:t xml:space="preserve">складывания национальных государств. Окончательное объединение Франции. Война Алой и Белой розы в Англии. Укрепление королевской власти в Англии. </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№2</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Особенности и достижения средневековой культуры</w:t>
            </w:r>
            <w:r w:rsidRPr="002E1065">
              <w:rPr>
                <w:rFonts w:ascii="Times New Roman" w:eastAsia="Times New Roman" w:hAnsi="Times New Roman" w:cs="Times New Roman"/>
                <w:color w:val="181717"/>
                <w:sz w:val="24"/>
                <w:szCs w:val="24"/>
                <w:lang w:eastAsia="ru-RU"/>
              </w:rPr>
              <w:t xml:space="preserve">. </w:t>
            </w:r>
          </w:p>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bCs/>
                <w:sz w:val="24"/>
                <w:szCs w:val="24"/>
                <w:lang w:eastAsia="ru-RU"/>
              </w:rPr>
              <w:t xml:space="preserve">Самостоятельная работа обучающихся </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2</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697"/>
        </w:trPr>
        <w:tc>
          <w:tcPr>
            <w:tcW w:w="683"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color w:val="181717"/>
                <w:sz w:val="24"/>
                <w:szCs w:val="24"/>
                <w:lang w:eastAsia="ru-RU"/>
              </w:rPr>
              <w:t>Изучить влияние Византии и  Азиатских империй на Древнюю Русь. Записать ответ в тетради.</w:t>
            </w:r>
          </w:p>
        </w:tc>
        <w:tc>
          <w:tcPr>
            <w:tcW w:w="583" w:type="pct"/>
            <w:vMerge/>
            <w:tcBorders>
              <w:bottom w:val="single" w:sz="4" w:space="0" w:color="auto"/>
            </w:tcBorders>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Тема№3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От Древней Руси к Российскому царству</w:t>
            </w:r>
          </w:p>
        </w:tc>
        <w:tc>
          <w:tcPr>
            <w:tcW w:w="3138" w:type="pct"/>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12</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00A622EB" w:rsidRPr="00AB217A">
              <w:rPr>
                <w:rFonts w:ascii="Times New Roman" w:eastAsia="Times New Roman" w:hAnsi="Times New Roman" w:cs="Times New Roman"/>
                <w:b/>
                <w:bCs/>
                <w:color w:val="000000" w:themeColor="text1"/>
                <w:sz w:val="24"/>
                <w:szCs w:val="24"/>
                <w:u w:val="single"/>
                <w:lang w:eastAsia="ru-RU"/>
              </w:rPr>
              <w:t>Россия –Великая наша держава</w:t>
            </w:r>
            <w:r w:rsidRPr="002E1065">
              <w:rPr>
                <w:rFonts w:ascii="Times New Roman" w:eastAsia="Times New Roman" w:hAnsi="Times New Roman" w:cs="Times New Roman"/>
                <w:b/>
                <w:color w:val="181717"/>
                <w:sz w:val="24"/>
                <w:szCs w:val="24"/>
                <w:lang w:eastAsia="ru-RU"/>
              </w:rPr>
              <w:t>Образование Древнерусского государства. Крещение Руси и его значение.</w:t>
            </w:r>
          </w:p>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w:t>
            </w:r>
            <w:r w:rsidR="00A622EB" w:rsidRPr="00564C72">
              <w:rPr>
                <w:rFonts w:ascii="Times New Roman" w:eastAsia="Times New Roman" w:hAnsi="Times New Roman" w:cs="Times New Roman"/>
                <w:color w:val="181717"/>
                <w:sz w:val="24"/>
                <w:szCs w:val="24"/>
                <w:u w:val="single"/>
                <w:lang w:eastAsia="ru-RU"/>
              </w:rPr>
              <w:t xml:space="preserve"> Взаимоотношения с Византией и др.странами.</w:t>
            </w:r>
            <w:r w:rsidRPr="002E1065">
              <w:rPr>
                <w:rFonts w:ascii="Times New Roman" w:eastAsia="Times New Roman" w:hAnsi="Times New Roman" w:cs="Times New Roman"/>
                <w:color w:val="181717"/>
                <w:sz w:val="24"/>
                <w:szCs w:val="24"/>
                <w:lang w:eastAsia="ru-RU"/>
              </w:rPr>
              <w:t xml:space="preserve"> 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Раздробленность Древней Руси. Монгольское завоевание и его последствия.</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Особенности древнерусской культуры. </w:t>
            </w:r>
          </w:p>
        </w:tc>
        <w:tc>
          <w:tcPr>
            <w:tcW w:w="583" w:type="pct"/>
            <w:vMerge w:val="restart"/>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            8</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ЛР3,ЛР4,МР3,ПР2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ПР3,ЛРВ8,ЛРВ12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00A622EB" w:rsidRPr="00AB217A">
              <w:rPr>
                <w:rFonts w:ascii="Times New Roman" w:eastAsia="Times New Roman" w:hAnsi="Times New Roman" w:cs="Times New Roman"/>
                <w:b/>
                <w:color w:val="000000" w:themeColor="text1"/>
                <w:sz w:val="24"/>
                <w:szCs w:val="24"/>
                <w:u w:val="single"/>
                <w:lang w:eastAsia="ru-RU"/>
              </w:rPr>
              <w:t>Александр Невский как спаситель Руси.</w:t>
            </w:r>
            <w:r w:rsidRPr="002E1065">
              <w:rPr>
                <w:rFonts w:ascii="Times New Roman" w:eastAsia="Times New Roman" w:hAnsi="Times New Roman" w:cs="Times New Roman"/>
                <w:b/>
                <w:color w:val="181717"/>
                <w:sz w:val="24"/>
                <w:szCs w:val="24"/>
                <w:lang w:eastAsia="ru-RU"/>
              </w:rPr>
              <w:t>Образование Русского государства. Борьба против иноземных захватчиков.</w:t>
            </w:r>
          </w:p>
          <w:p w:rsidR="002E1065" w:rsidRPr="002E1065" w:rsidRDefault="00A622EB" w:rsidP="002E1065">
            <w:pPr>
              <w:spacing w:after="0" w:line="240" w:lineRule="auto"/>
              <w:ind w:right="11"/>
              <w:jc w:val="both"/>
              <w:rPr>
                <w:rFonts w:ascii="Times New Roman" w:eastAsia="Times New Roman" w:hAnsi="Times New Roman" w:cs="Times New Roman"/>
                <w:color w:val="181717"/>
                <w:sz w:val="24"/>
                <w:szCs w:val="24"/>
                <w:lang w:eastAsia="ru-RU"/>
              </w:rPr>
            </w:pPr>
            <w:r w:rsidRPr="00564C72">
              <w:rPr>
                <w:rFonts w:ascii="Times New Roman" w:eastAsia="Times New Roman" w:hAnsi="Times New Roman" w:cs="Times New Roman"/>
                <w:color w:val="181717"/>
                <w:sz w:val="24"/>
                <w:szCs w:val="24"/>
                <w:u w:val="single"/>
                <w:lang w:eastAsia="ru-RU"/>
              </w:rPr>
              <w:t>Александр Невский ка великий русский князь, многовекторная политика князя.</w:t>
            </w:r>
            <w:r>
              <w:rPr>
                <w:rFonts w:ascii="Times New Roman" w:eastAsia="Times New Roman" w:hAnsi="Times New Roman" w:cs="Times New Roman"/>
                <w:color w:val="181717"/>
                <w:sz w:val="24"/>
                <w:szCs w:val="24"/>
                <w:lang w:eastAsia="ru-RU"/>
              </w:rPr>
              <w:t xml:space="preserve"> Борьба против немецких и литовских рыцарей. Борьба Руси против монголов</w:t>
            </w:r>
            <w:r w:rsidR="002E1065" w:rsidRPr="002E1065">
              <w:rPr>
                <w:rFonts w:ascii="Times New Roman" w:eastAsia="Times New Roman" w:hAnsi="Times New Roman" w:cs="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00A622EB" w:rsidRPr="00A622EB">
              <w:rPr>
                <w:rFonts w:ascii="Times New Roman" w:eastAsia="Times New Roman" w:hAnsi="Times New Roman" w:cs="Times New Roman"/>
                <w:b/>
                <w:color w:val="181717"/>
                <w:sz w:val="24"/>
                <w:szCs w:val="24"/>
                <w:u w:val="single"/>
                <w:lang w:eastAsia="ru-RU"/>
              </w:rPr>
              <w:t>Смута и ее преодоление</w:t>
            </w:r>
            <w:r w:rsidR="00A622EB">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b/>
                <w:color w:val="181717"/>
                <w:sz w:val="24"/>
                <w:szCs w:val="24"/>
                <w:lang w:eastAsia="ru-RU"/>
              </w:rPr>
              <w:t>Становление абсолютизма в России. Внутренняя и внешняя политика в XVII веке.</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Царствование Б.Годунова. Смута: причины, участники, последствия. Самозванцы. Восстание под предводительством И.Болотникова.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w:t>
            </w:r>
            <w:r w:rsidRPr="00A622EB">
              <w:rPr>
                <w:rFonts w:ascii="Times New Roman" w:eastAsia="Times New Roman" w:hAnsi="Times New Roman" w:cs="Times New Roman"/>
                <w:color w:val="181717"/>
                <w:sz w:val="24"/>
                <w:szCs w:val="24"/>
                <w:u w:val="single"/>
                <w:lang w:eastAsia="ru-RU"/>
              </w:rPr>
              <w:t>Ополчение К.Минина и Д.Пожарского.</w:t>
            </w:r>
            <w:r w:rsidRPr="002E1065">
              <w:rPr>
                <w:rFonts w:ascii="Times New Roman" w:eastAsia="Times New Roman" w:hAnsi="Times New Roman" w:cs="Times New Roman"/>
                <w:color w:val="181717"/>
                <w:sz w:val="24"/>
                <w:szCs w:val="24"/>
                <w:lang w:eastAsia="ru-RU"/>
              </w:rPr>
              <w:t xml:space="preserve">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.Внешняя политика России в XVII веке.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С.Т.Разина.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№3</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A622EB" w:rsidP="002E1065">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 xml:space="preserve">«Волим под царя восточного, православного»: Борьба России за ЛевобережнуюУкраину. </w:t>
            </w:r>
            <w:r w:rsidRPr="00564C72">
              <w:rPr>
                <w:rFonts w:ascii="Times New Roman" w:eastAsia="Times New Roman" w:hAnsi="Times New Roman" w:cs="Times New Roman"/>
                <w:color w:val="181717"/>
                <w:sz w:val="24"/>
                <w:szCs w:val="24"/>
                <w:lang w:eastAsia="ru-RU"/>
              </w:rPr>
              <w:t xml:space="preserve">Положение украинского народа под поляками. </w:t>
            </w:r>
            <w:r>
              <w:rPr>
                <w:rFonts w:ascii="Times New Roman" w:eastAsia="Times New Roman" w:hAnsi="Times New Roman" w:cs="Times New Roman"/>
                <w:color w:val="181717"/>
                <w:sz w:val="24"/>
                <w:szCs w:val="24"/>
                <w:lang w:eastAsia="ru-RU"/>
              </w:rPr>
              <w:t>Восстание</w:t>
            </w:r>
            <w:r w:rsidRPr="00564C72">
              <w:rPr>
                <w:rFonts w:ascii="Times New Roman" w:eastAsia="Times New Roman" w:hAnsi="Times New Roman" w:cs="Times New Roman"/>
                <w:color w:val="181717"/>
                <w:sz w:val="24"/>
                <w:szCs w:val="24"/>
                <w:lang w:eastAsia="ru-RU"/>
              </w:rPr>
              <w:t xml:space="preserve"> Б.Хмельницкого</w:t>
            </w:r>
            <w:r>
              <w:rPr>
                <w:rFonts w:ascii="Times New Roman" w:eastAsia="Times New Roman" w:hAnsi="Times New Roman" w:cs="Times New Roman"/>
                <w:color w:val="181717"/>
                <w:sz w:val="24"/>
                <w:szCs w:val="24"/>
                <w:lang w:eastAsia="ru-RU"/>
              </w:rPr>
              <w:t>. Переяславльска</w:t>
            </w:r>
            <w:r w:rsidRPr="00564C72">
              <w:rPr>
                <w:rFonts w:ascii="Times New Roman" w:eastAsia="Times New Roman" w:hAnsi="Times New Roman" w:cs="Times New Roman"/>
                <w:color w:val="181717"/>
                <w:sz w:val="24"/>
                <w:szCs w:val="24"/>
                <w:lang w:eastAsia="ru-RU"/>
              </w:rPr>
              <w:t>я Рада.</w:t>
            </w:r>
            <w:r>
              <w:rPr>
                <w:rFonts w:ascii="Times New Roman" w:eastAsia="Times New Roman" w:hAnsi="Times New Roman" w:cs="Times New Roman"/>
                <w:color w:val="181717"/>
                <w:sz w:val="24"/>
                <w:szCs w:val="24"/>
                <w:lang w:eastAsia="ru-RU"/>
              </w:rPr>
              <w:t xml:space="preserve"> Воссоединение народов и территорий, </w:t>
            </w:r>
            <w:r>
              <w:rPr>
                <w:rFonts w:ascii="Times New Roman" w:eastAsia="Times New Roman" w:hAnsi="Times New Roman" w:cs="Times New Roman"/>
                <w:color w:val="181717"/>
                <w:sz w:val="24"/>
                <w:szCs w:val="24"/>
                <w:lang w:eastAsia="ru-RU"/>
              </w:rPr>
              <w:lastRenderedPageBreak/>
              <w:t>утраченых с периода смуты.</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№4</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Роль народных восстаний в 17 в. Работа над материалами Хрестоматии</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            4</w:t>
            </w: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E1065" w:rsidRPr="002E1065" w:rsidRDefault="002E1065" w:rsidP="002E1065">
            <w:pPr>
              <w:spacing w:after="0" w:line="240" w:lineRule="auto"/>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Изучить последствия церковного раскола по видеосюжету</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551"/>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Сочинение-эссе: </w:t>
            </w:r>
            <w:r w:rsidRPr="002E1065">
              <w:rPr>
                <w:rFonts w:ascii="Times New Roman" w:eastAsia="Times New Roman" w:hAnsi="Times New Roman" w:cs="Times New Roman"/>
                <w:bCs/>
                <w:sz w:val="24"/>
                <w:szCs w:val="24"/>
                <w:lang w:eastAsia="ru-RU"/>
              </w:rPr>
              <w:t>Роль смутного времени в становлении русской нации</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76"/>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№4</w:t>
            </w:r>
          </w:p>
          <w:p w:rsidR="002E1065" w:rsidRPr="002E1065" w:rsidRDefault="002E1065" w:rsidP="002E1065">
            <w:pPr>
              <w:keepNext/>
              <w:keepLines/>
              <w:spacing w:after="63"/>
              <w:ind w:right="5"/>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Страны Запада и Востока в ХVI—ХVIII веках</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Merge w:val="restart"/>
            <w:vAlign w:val="center"/>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vMerge/>
            <w:vAlign w:val="center"/>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1.Экономическое развитие в западноевропейском обществе. Великие географические открытия. Образование колониальных империй.</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Великие географические открытия, их технические, экономические и интеллектуальные предпосылки. Поиски пути в Индию и открытие Нового Света (Колумб, Васко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Эпоха Возрождения и гуманизм в Западной Европе. Реформация и контрреформация.</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ЛР2,ЛР4,МР3,ПР2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ПР4,ЛРВ8,ЛРВ12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Становление абсолютизма в европейских странах. Английская революция.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Абсолютизм как общественно-политическая система: общие и особенные черты. </w:t>
            </w:r>
            <w:r w:rsidRPr="002E1065">
              <w:rPr>
                <w:rFonts w:ascii="Times New Roman" w:eastAsia="Times New Roman" w:hAnsi="Times New Roman" w:cs="Times New Roman"/>
                <w:color w:val="181717"/>
                <w:sz w:val="24"/>
                <w:szCs w:val="24"/>
                <w:lang w:eastAsia="ru-RU"/>
              </w:rPr>
              <w:lastRenderedPageBreak/>
              <w:t>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Причины и начало революции в Англии. Провозглашение республики. Протекторат О.Кромвеля. Реставрация монархии. Итоги, характер и значение Английской революции. Английское Просвещение. Дж.Локк. Подъем мануфактурного производства.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Pr="002E1065">
              <w:rPr>
                <w:rFonts w:ascii="Times New Roman" w:eastAsia="Times New Roman" w:hAnsi="Times New Roman" w:cs="Times New Roman"/>
                <w:b/>
                <w:color w:val="181717"/>
                <w:sz w:val="24"/>
                <w:szCs w:val="24"/>
                <w:lang w:eastAsia="ru-RU"/>
              </w:rPr>
              <w:t xml:space="preserve"> Страны Востока в XVI—XVIII веках. Страны Востока и колониальная экспансия европейцев.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5.</w:t>
            </w:r>
            <w:r w:rsidRPr="002E1065">
              <w:rPr>
                <w:rFonts w:ascii="Times New Roman" w:eastAsia="Times New Roman" w:hAnsi="Times New Roman" w:cs="Times New Roman"/>
                <w:b/>
                <w:color w:val="181717"/>
                <w:sz w:val="24"/>
                <w:szCs w:val="24"/>
                <w:lang w:eastAsia="ru-RU"/>
              </w:rPr>
              <w:t xml:space="preserve"> Международные отношения в XVII—XVIII веках. Война за независимость и образование США.</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6. </w:t>
            </w:r>
            <w:r w:rsidRPr="002E1065">
              <w:rPr>
                <w:rFonts w:ascii="Times New Roman" w:eastAsia="Times New Roman" w:hAnsi="Times New Roman" w:cs="Times New Roman"/>
                <w:b/>
                <w:color w:val="181717"/>
                <w:sz w:val="24"/>
                <w:szCs w:val="24"/>
                <w:lang w:eastAsia="ru-RU"/>
              </w:rPr>
              <w:t>Французская революция конца XVIII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w:t>
            </w:r>
            <w:r w:rsidRPr="002E1065">
              <w:rPr>
                <w:rFonts w:ascii="Times New Roman" w:eastAsia="Times New Roman" w:hAnsi="Times New Roman" w:cs="Times New Roman"/>
                <w:color w:val="181717"/>
                <w:sz w:val="24"/>
                <w:szCs w:val="24"/>
                <w:lang w:eastAsia="ru-RU"/>
              </w:rPr>
              <w:lastRenderedPageBreak/>
              <w:t>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 5</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562"/>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Сравнительная характеристика революций Европы и США. Работа с Хрестоматией. Изучить Билль о правах.</w:t>
            </w:r>
          </w:p>
        </w:tc>
        <w:tc>
          <w:tcPr>
            <w:tcW w:w="583" w:type="pct"/>
            <w:vMerge/>
            <w:tcBorders>
              <w:bottom w:val="single" w:sz="4" w:space="0" w:color="auto"/>
            </w:tcBorders>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Изучить дополнительные материалы. Сделать доклады на тему : «Лидеры революций».</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5</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Franklin Gothic" w:eastAsia="Franklin Gothic" w:hAnsi="Franklin Gothic" w:cs="Franklin Gothic"/>
                <w:b/>
                <w:color w:val="181717"/>
                <w:sz w:val="24"/>
                <w:szCs w:val="24"/>
                <w:lang w:eastAsia="ru-RU"/>
              </w:rPr>
              <w:t>Россия в конце ХVII—ХVIII веков: от царства к империи</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7701C8"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A622EB" w:rsidRPr="00A622EB" w:rsidRDefault="002E1065" w:rsidP="00A622EB">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1.</w:t>
            </w:r>
            <w:r w:rsidR="00A622EB" w:rsidRPr="00A622EB">
              <w:rPr>
                <w:rFonts w:ascii="Times New Roman" w:eastAsia="Times New Roman" w:hAnsi="Times New Roman" w:cs="Times New Roman"/>
                <w:b/>
                <w:color w:val="181717"/>
                <w:sz w:val="24"/>
                <w:szCs w:val="24"/>
                <w:lang w:eastAsia="ru-RU"/>
              </w:rPr>
              <w:t xml:space="preserve"> 1.Петр Великий-строитель Великой империи.</w:t>
            </w:r>
          </w:p>
          <w:p w:rsidR="002E1065" w:rsidRPr="002E1065" w:rsidRDefault="00A622EB" w:rsidP="00A622EB">
            <w:pPr>
              <w:spacing w:after="0" w:line="240" w:lineRule="auto"/>
              <w:ind w:right="11"/>
              <w:jc w:val="both"/>
              <w:rPr>
                <w:rFonts w:ascii="Times New Roman" w:eastAsia="Times New Roman" w:hAnsi="Times New Roman" w:cs="Times New Roman"/>
                <w:color w:val="181717"/>
                <w:sz w:val="24"/>
                <w:szCs w:val="24"/>
                <w:lang w:eastAsia="ru-RU"/>
              </w:rPr>
            </w:pPr>
            <w:r w:rsidRPr="00A622EB">
              <w:rPr>
                <w:rFonts w:ascii="Times New Roman" w:eastAsia="Times New Roman" w:hAnsi="Times New Roman" w:cs="Times New Roman"/>
                <w:color w:val="181717"/>
                <w:sz w:val="24"/>
                <w:szCs w:val="24"/>
                <w:lang w:eastAsia="ru-RU"/>
              </w:rPr>
              <w:t xml:space="preserve">Правление царевны Софьи. Начало правления Петра I. </w:t>
            </w:r>
            <w:r w:rsidRPr="00A622EB">
              <w:rPr>
                <w:rFonts w:ascii="Times New Roman" w:eastAsia="Times New Roman" w:hAnsi="Times New Roman" w:cs="Times New Roman"/>
                <w:color w:val="181717"/>
                <w:sz w:val="24"/>
                <w:szCs w:val="24"/>
                <w:u w:val="single"/>
                <w:lang w:eastAsia="ru-RU"/>
              </w:rPr>
              <w:t>Азовские походы</w:t>
            </w:r>
            <w:r w:rsidRPr="00A622EB">
              <w:rPr>
                <w:rFonts w:ascii="Times New Roman" w:eastAsia="Times New Roman" w:hAnsi="Times New Roman" w:cs="Times New Roman"/>
                <w:color w:val="181717"/>
                <w:sz w:val="24"/>
                <w:szCs w:val="24"/>
                <w:lang w:eastAsia="ru-RU"/>
              </w:rPr>
              <w:t xml:space="preserve">. Великое посольство. Первые преобразования. </w:t>
            </w:r>
            <w:r w:rsidRPr="00A622EB">
              <w:rPr>
                <w:rFonts w:ascii="Times New Roman" w:eastAsia="Times New Roman" w:hAnsi="Times New Roman" w:cs="Times New Roman"/>
                <w:color w:val="181717"/>
                <w:sz w:val="24"/>
                <w:szCs w:val="24"/>
                <w:u w:val="single"/>
                <w:lang w:eastAsia="ru-RU"/>
              </w:rPr>
              <w:t>Северная война</w:t>
            </w:r>
            <w:r w:rsidRPr="00A622EB">
              <w:rPr>
                <w:rFonts w:ascii="Times New Roman" w:eastAsia="Times New Roman" w:hAnsi="Times New Roman" w:cs="Times New Roman"/>
                <w:color w:val="181717"/>
                <w:sz w:val="24"/>
                <w:szCs w:val="24"/>
                <w:lang w:eastAsia="ru-RU"/>
              </w:rPr>
              <w:t xml:space="preserve">: причины, основные события, итоги. Значение Полтавской битвы. </w:t>
            </w:r>
            <w:r w:rsidRPr="00A622EB">
              <w:rPr>
                <w:rFonts w:ascii="Times New Roman" w:eastAsia="Times New Roman" w:hAnsi="Times New Roman" w:cs="Times New Roman"/>
                <w:color w:val="181717"/>
                <w:sz w:val="24"/>
                <w:szCs w:val="24"/>
                <w:u w:val="single"/>
                <w:lang w:eastAsia="ru-RU"/>
              </w:rPr>
              <w:t>Предательство гетмана Мазепы. Русско-турецкая война. Прутский и Каспийский походы</w:t>
            </w:r>
            <w:r w:rsidRPr="00A622EB">
              <w:rPr>
                <w:rFonts w:ascii="Times New Roman" w:eastAsia="Times New Roman" w:hAnsi="Times New Roman" w:cs="Times New Roman"/>
                <w:color w:val="181717"/>
                <w:sz w:val="24"/>
                <w:szCs w:val="24"/>
                <w:lang w:eastAsia="ru-RU"/>
              </w:rPr>
              <w:t xml:space="preserve">. Провозглашение России империей. Государственные реформы Петра I. </w:t>
            </w:r>
            <w:r w:rsidRPr="00A622EB">
              <w:rPr>
                <w:rFonts w:ascii="Times New Roman" w:eastAsia="Times New Roman" w:hAnsi="Times New Roman" w:cs="Times New Roman"/>
                <w:color w:val="181717"/>
                <w:sz w:val="24"/>
                <w:szCs w:val="24"/>
                <w:u w:val="single"/>
                <w:lang w:eastAsia="ru-RU"/>
              </w:rPr>
              <w:t>Петр Великий-великий реформатор</w:t>
            </w:r>
            <w:r>
              <w:rPr>
                <w:rFonts w:ascii="Times New Roman" w:eastAsia="Times New Roman" w:hAnsi="Times New Roman" w:cs="Times New Roman"/>
                <w:color w:val="181717"/>
                <w:sz w:val="24"/>
                <w:szCs w:val="24"/>
                <w:u w:val="single"/>
                <w:lang w:eastAsia="ru-RU"/>
              </w:rPr>
              <w:t>.</w:t>
            </w:r>
          </w:p>
          <w:p w:rsidR="002E1065" w:rsidRPr="002E1065" w:rsidRDefault="002E1065" w:rsidP="002E1065">
            <w:pPr>
              <w:spacing w:after="0" w:line="240" w:lineRule="auto"/>
              <w:ind w:right="11"/>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Внутренняя и внешняя политика России в середине — 2 пол.XVIII века.</w:t>
            </w:r>
            <w:r w:rsidR="00A622EB" w:rsidRPr="0099474B">
              <w:rPr>
                <w:rFonts w:ascii="Times New Roman" w:eastAsia="Times New Roman" w:hAnsi="Times New Roman" w:cs="Times New Roman"/>
                <w:b/>
                <w:color w:val="181717"/>
                <w:sz w:val="24"/>
                <w:szCs w:val="24"/>
                <w:u w:val="single"/>
                <w:lang w:eastAsia="ru-RU"/>
              </w:rPr>
              <w:t>«Отторженная возвратих»:Освоение Новороссии, присоединение Крыма.</w:t>
            </w:r>
          </w:p>
          <w:p w:rsidR="002E1065" w:rsidRPr="002E1065" w:rsidRDefault="002E1065" w:rsidP="00A622EB">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w:t>
            </w:r>
            <w:r w:rsidR="00A622EB" w:rsidRPr="0099474B">
              <w:rPr>
                <w:rFonts w:ascii="Times New Roman" w:eastAsia="Times New Roman" w:hAnsi="Times New Roman" w:cs="Times New Roman"/>
                <w:color w:val="181717"/>
                <w:sz w:val="24"/>
                <w:szCs w:val="24"/>
                <w:u w:val="single"/>
                <w:lang w:eastAsia="ru-RU"/>
              </w:rPr>
              <w:t xml:space="preserve"> Присоединение и освоение Крыма и Новороссии</w:t>
            </w:r>
            <w:r w:rsidR="00A622EB">
              <w:rPr>
                <w:rFonts w:ascii="Times New Roman" w:eastAsia="Times New Roman" w:hAnsi="Times New Roman" w:cs="Times New Roman"/>
                <w:color w:val="181717"/>
                <w:sz w:val="24"/>
                <w:szCs w:val="24"/>
                <w:lang w:eastAsia="ru-RU"/>
              </w:rPr>
              <w:t xml:space="preserve">; Г.А.Потемкин. </w:t>
            </w:r>
            <w:r w:rsidR="00A622EB" w:rsidRPr="0099474B">
              <w:rPr>
                <w:rFonts w:ascii="Times New Roman" w:eastAsia="Times New Roman" w:hAnsi="Times New Roman" w:cs="Times New Roman"/>
                <w:color w:val="181717"/>
                <w:sz w:val="24"/>
                <w:szCs w:val="24"/>
                <w:u w:val="single"/>
                <w:lang w:eastAsia="ru-RU"/>
              </w:rPr>
              <w:t>Разделы Речи Посполитй и воссоединение западнорусских земель.</w:t>
            </w:r>
            <w:r w:rsidRPr="002E1065">
              <w:rPr>
                <w:rFonts w:ascii="Times New Roman" w:eastAsia="Times New Roman" w:hAnsi="Times New Roman" w:cs="Times New Roman"/>
                <w:color w:val="181717"/>
                <w:sz w:val="24"/>
                <w:szCs w:val="24"/>
                <w:lang w:eastAsia="ru-RU"/>
              </w:rPr>
              <w:t xml:space="preserve">Внешняя политика Павла I. Итальянский и Швейцарский походы А.В.Суворова, Средиземноморская </w:t>
            </w:r>
            <w:r w:rsidRPr="002E1065">
              <w:rPr>
                <w:rFonts w:ascii="Times New Roman" w:eastAsia="Times New Roman" w:hAnsi="Times New Roman" w:cs="Times New Roman"/>
                <w:color w:val="181717"/>
                <w:sz w:val="24"/>
                <w:szCs w:val="24"/>
                <w:lang w:eastAsia="ru-RU"/>
              </w:rPr>
              <w:lastRenderedPageBreak/>
              <w:t>экспедиция Ф.Ф.Ушакова.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6</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Pr="00881978" w:rsidRDefault="00881978" w:rsidP="00881978">
            <w:pPr>
              <w:suppressAutoHyphens/>
              <w:spacing w:after="0" w:line="240" w:lineRule="auto"/>
              <w:rPr>
                <w:rFonts w:ascii="Times New Roman" w:hAnsi="Times New Roman"/>
                <w:lang w:val="en-US"/>
              </w:rPr>
            </w:pPr>
            <w:r>
              <w:rPr>
                <w:rFonts w:ascii="Times New Roman" w:hAnsi="Times New Roman"/>
              </w:rPr>
              <w:lastRenderedPageBreak/>
              <w:t>ЛР</w:t>
            </w:r>
            <w:r w:rsidRPr="00881978">
              <w:rPr>
                <w:rFonts w:ascii="Times New Roman" w:hAnsi="Times New Roman"/>
                <w:lang w:val="en-US"/>
              </w:rPr>
              <w:t>2,</w:t>
            </w:r>
            <w:r>
              <w:rPr>
                <w:rFonts w:ascii="Times New Roman" w:hAnsi="Times New Roman"/>
              </w:rPr>
              <w:t>ЛР</w:t>
            </w:r>
            <w:r w:rsidRPr="00881978">
              <w:rPr>
                <w:rFonts w:ascii="Times New Roman" w:hAnsi="Times New Roman"/>
                <w:lang w:val="en-US"/>
              </w:rPr>
              <w:t>4,</w:t>
            </w:r>
            <w:r>
              <w:rPr>
                <w:rFonts w:ascii="Times New Roman" w:hAnsi="Times New Roman"/>
              </w:rPr>
              <w:t>МР</w:t>
            </w:r>
            <w:r w:rsidRPr="00881978">
              <w:rPr>
                <w:rFonts w:ascii="Times New Roman" w:hAnsi="Times New Roman"/>
                <w:lang w:val="en-US"/>
              </w:rPr>
              <w:t>3,</w:t>
            </w:r>
            <w:r>
              <w:rPr>
                <w:rFonts w:ascii="Times New Roman" w:hAnsi="Times New Roman"/>
              </w:rPr>
              <w:t>ПР</w:t>
            </w:r>
            <w:r w:rsidRPr="00881978">
              <w:rPr>
                <w:rFonts w:ascii="Times New Roman" w:hAnsi="Times New Roman"/>
                <w:lang w:val="en-US"/>
              </w:rPr>
              <w:t>2</w:t>
            </w:r>
          </w:p>
          <w:p w:rsidR="002E1065" w:rsidRPr="00881978" w:rsidRDefault="00881978" w:rsidP="00881978">
            <w:pPr>
              <w:suppressAutoHyphens/>
              <w:spacing w:after="0" w:line="240" w:lineRule="auto"/>
              <w:rPr>
                <w:rFonts w:ascii="Times New Roman" w:eastAsia="Times New Roman" w:hAnsi="Times New Roman" w:cs="Times New Roman"/>
                <w:b/>
                <w:bCs/>
                <w:sz w:val="24"/>
                <w:szCs w:val="24"/>
                <w:lang w:val="en-US" w:eastAsia="ru-RU"/>
              </w:rPr>
            </w:pPr>
            <w:r>
              <w:rPr>
                <w:rFonts w:ascii="Times New Roman" w:hAnsi="Times New Roman"/>
              </w:rPr>
              <w:t>ПР</w:t>
            </w:r>
            <w:r w:rsidRPr="00881978">
              <w:rPr>
                <w:rFonts w:ascii="Times New Roman" w:hAnsi="Times New Roman"/>
                <w:lang w:val="en-US"/>
              </w:rPr>
              <w:t>3,</w:t>
            </w:r>
            <w:r>
              <w:rPr>
                <w:rFonts w:ascii="Times New Roman" w:hAnsi="Times New Roman"/>
              </w:rPr>
              <w:t>ЛРВ</w:t>
            </w:r>
            <w:r w:rsidRPr="00881978">
              <w:rPr>
                <w:rFonts w:ascii="Times New Roman" w:hAnsi="Times New Roman"/>
                <w:lang w:val="en-US"/>
              </w:rPr>
              <w:t>8,</w:t>
            </w:r>
            <w:r>
              <w:rPr>
                <w:rFonts w:ascii="Times New Roman" w:hAnsi="Times New Roman"/>
              </w:rPr>
              <w:t>ЛРВ</w:t>
            </w:r>
            <w:r w:rsidRPr="00881978">
              <w:rPr>
                <w:rFonts w:ascii="Times New Roman" w:hAnsi="Times New Roman"/>
                <w:lang w:val="en-US"/>
              </w:rPr>
              <w:t>12</w:t>
            </w:r>
          </w:p>
        </w:tc>
      </w:tr>
      <w:tr w:rsidR="002E1065" w:rsidRPr="002E1065" w:rsidTr="00A622EB">
        <w:trPr>
          <w:trHeight w:val="20"/>
        </w:trPr>
        <w:tc>
          <w:tcPr>
            <w:tcW w:w="683" w:type="pct"/>
            <w:vMerge/>
          </w:tcPr>
          <w:p w:rsidR="002E1065" w:rsidRPr="00881978" w:rsidRDefault="002E1065" w:rsidP="002E1065">
            <w:pPr>
              <w:suppressAutoHyphens/>
              <w:spacing w:after="0" w:line="240" w:lineRule="auto"/>
              <w:rPr>
                <w:rFonts w:ascii="Times New Roman" w:eastAsia="Times New Roman" w:hAnsi="Times New Roman" w:cs="Times New Roman"/>
                <w:b/>
                <w:bCs/>
                <w:sz w:val="24"/>
                <w:szCs w:val="24"/>
                <w:lang w:val="en-US"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Русская культура XVIII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Русская культура XVIII века. Характеристики стилей и научных взглядов.</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Нововведения в культуре петровских времен. Просвещение и научные знания (Ф.Прокопович. И.Т.Посошков). Литература и искусство. Архитектура и изобразительное искусство (Д.Трезини, В.В.Растрелли, И.Н.Никитин). Культура и быт России во второй половине XVIII века. Становление отечественной науки; М.В.Ломоносов. Исследовательские экспедиции. Историческая наука(В.Н.Татищев).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№6</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 xml:space="preserve">Сравнительная характеристика европейской и русской культуры в </w:t>
            </w:r>
            <w:r w:rsidRPr="002E1065">
              <w:rPr>
                <w:rFonts w:ascii="Times New Roman" w:eastAsia="Times New Roman" w:hAnsi="Times New Roman" w:cs="Times New Roman"/>
                <w:b/>
                <w:bCs/>
                <w:sz w:val="24"/>
                <w:szCs w:val="24"/>
                <w:lang w:val="en-US" w:eastAsia="ru-RU"/>
              </w:rPr>
              <w:t>XVIII</w:t>
            </w:r>
            <w:r w:rsidRPr="002E1065">
              <w:rPr>
                <w:rFonts w:ascii="Times New Roman" w:eastAsia="Times New Roman" w:hAnsi="Times New Roman" w:cs="Times New Roman"/>
                <w:b/>
                <w:bCs/>
                <w:sz w:val="24"/>
                <w:szCs w:val="24"/>
                <w:lang w:eastAsia="ru-RU"/>
              </w:rPr>
              <w:t xml:space="preserve"> в. </w:t>
            </w:r>
            <w:r w:rsidRPr="002E1065">
              <w:rPr>
                <w:rFonts w:ascii="Times New Roman" w:eastAsia="Times New Roman" w:hAnsi="Times New Roman" w:cs="Times New Roman"/>
                <w:bCs/>
                <w:sz w:val="24"/>
                <w:szCs w:val="24"/>
                <w:lang w:eastAsia="ru-RU"/>
              </w:rPr>
              <w:t>Заполнение таблицы: анализ произведений просветителей.</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332"/>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№7</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Реформы 18 века и их значение. </w:t>
            </w:r>
            <w:r w:rsidRPr="002E1065">
              <w:rPr>
                <w:rFonts w:ascii="Times New Roman" w:eastAsia="Times New Roman" w:hAnsi="Times New Roman" w:cs="Times New Roman"/>
                <w:bCs/>
                <w:sz w:val="24"/>
                <w:szCs w:val="24"/>
                <w:lang w:eastAsia="ru-RU"/>
              </w:rPr>
              <w:t>Сравнительный анализ правления Петра1, Елизаветы1,Екатерины 2.</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Достижения Российской империи во внешней политике 18в.</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6</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Становление индустриальной цивилизации</w:t>
            </w:r>
          </w:p>
        </w:tc>
        <w:tc>
          <w:tcPr>
            <w:tcW w:w="3138" w:type="pct"/>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Промышленный переворот и его последствия. Международные отношения 19в.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Политическое развитие стран Европы и Америки. Развитие </w:t>
            </w:r>
            <w:r w:rsidRPr="002E1065">
              <w:rPr>
                <w:rFonts w:ascii="Times New Roman" w:eastAsia="Times New Roman" w:hAnsi="Times New Roman" w:cs="Times New Roman"/>
                <w:b/>
                <w:color w:val="181717"/>
                <w:sz w:val="24"/>
                <w:szCs w:val="24"/>
                <w:lang w:eastAsia="ru-RU"/>
              </w:rPr>
              <w:lastRenderedPageBreak/>
              <w:t>западноевропейской культуры.</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К.Маркса. Рост рабочего движения. Деятельность I и </w:t>
            </w:r>
            <w:r w:rsidRPr="002E1065">
              <w:rPr>
                <w:rFonts w:ascii="Times New Roman" w:eastAsia="Times New Roman" w:hAnsi="Times New Roman" w:cs="Times New Roman"/>
                <w:color w:val="181717"/>
                <w:sz w:val="24"/>
                <w:szCs w:val="24"/>
                <w:lang w:val="en-US" w:eastAsia="ru-RU"/>
              </w:rPr>
              <w:t>II</w:t>
            </w:r>
            <w:r w:rsidRPr="002E1065">
              <w:rPr>
                <w:rFonts w:ascii="Times New Roman" w:eastAsia="Times New Roman" w:hAnsi="Times New Roman" w:cs="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4</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Cs/>
                <w:sz w:val="24"/>
                <w:szCs w:val="24"/>
                <w:lang w:eastAsia="ru-RU"/>
              </w:rPr>
              <w:t>2</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Колониальная экспансия европейских стран</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Колониальная экспансия европейских стран. Индия.Особенности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№8</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84"/>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Изучить карту наполеоновских войн</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№7.</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Российская империя в ХIХ веке</w:t>
            </w: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Внутренняя и внешняя политика России в начале XIX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Внутренняя и внешняя политика России в начале XIX века</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Император Александр I и его окружение. Создание министерств. Указ о вольных хлебопашцах. </w:t>
            </w:r>
          </w:p>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Меры по развитию системы образования. Проект М.М.Сперанского.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2. </w:t>
            </w:r>
            <w:r w:rsidRPr="002E1065">
              <w:rPr>
                <w:rFonts w:ascii="Times New Roman" w:eastAsia="Times New Roman" w:hAnsi="Times New Roman" w:cs="Times New Roman"/>
                <w:b/>
                <w:color w:val="181717"/>
                <w:sz w:val="24"/>
                <w:szCs w:val="24"/>
                <w:lang w:eastAsia="ru-RU"/>
              </w:rPr>
              <w:t>Движение декабристов.Внутренняя политика Николая 1.</w:t>
            </w:r>
          </w:p>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Движение декабристов</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6</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ЛР5,ЛР4,МР6,ПР2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A622EB" w:rsidRPr="00A622EB" w:rsidRDefault="002E1065" w:rsidP="00A622EB">
            <w:pPr>
              <w:suppressAutoHyphens/>
              <w:spacing w:after="0" w:line="240" w:lineRule="auto"/>
              <w:rPr>
                <w:rFonts w:ascii="Times New Roman" w:eastAsia="Times New Roman" w:hAnsi="Times New Roman" w:cs="Times New Roman"/>
                <w:b/>
                <w:color w:val="181717"/>
                <w:sz w:val="24"/>
                <w:szCs w:val="24"/>
                <w:u w:val="single"/>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Внешняя политика России с 30-г. до конца XIX века.</w:t>
            </w:r>
            <w:r w:rsidR="00A622EB" w:rsidRPr="00A622EB">
              <w:rPr>
                <w:rFonts w:ascii="Times New Roman" w:eastAsia="Times New Roman" w:hAnsi="Times New Roman" w:cs="Times New Roman"/>
                <w:b/>
                <w:color w:val="181717"/>
                <w:sz w:val="24"/>
                <w:szCs w:val="24"/>
                <w:u w:val="single"/>
                <w:lang w:eastAsia="ru-RU"/>
              </w:rPr>
              <w:t xml:space="preserve"> Крымская война-«пиррова победа Европы»</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Россия и революционные события 1830—1831 и 1848—1849 годов в Европе. Восточный вопрос. Войны с Ираном и Турцией. Кавказская война. </w:t>
            </w:r>
            <w:r w:rsidRPr="00A622EB">
              <w:rPr>
                <w:rFonts w:ascii="Times New Roman" w:eastAsia="Times New Roman" w:hAnsi="Times New Roman" w:cs="Times New Roman"/>
                <w:color w:val="181717"/>
                <w:sz w:val="24"/>
                <w:szCs w:val="24"/>
                <w:u w:val="single"/>
                <w:lang w:eastAsia="ru-RU"/>
              </w:rPr>
              <w:t>Крымская война 1853—1856 годов: причины, этапы военных действий, итоги. Героическая оборона Севастополя и ее герои.</w:t>
            </w:r>
            <w:r w:rsidRPr="002E1065">
              <w:rPr>
                <w:rFonts w:ascii="Times New Roman" w:eastAsia="Times New Roman" w:hAnsi="Times New Roman" w:cs="Times New Roman"/>
                <w:color w:val="181717"/>
                <w:sz w:val="24"/>
                <w:szCs w:val="24"/>
                <w:lang w:eastAsia="ru-RU"/>
              </w:rPr>
              <w:t xml:space="preserve"> Европейская политика. А.М.Горчаков и преодоление последствий поражения в Крымской войне. Русско-турецкая война 1877—1878 годов, </w:t>
            </w:r>
            <w:r w:rsidRPr="002E1065">
              <w:rPr>
                <w:rFonts w:ascii="Times New Roman" w:eastAsia="Times New Roman" w:hAnsi="Times New Roman" w:cs="Times New Roman"/>
                <w:color w:val="181717"/>
                <w:sz w:val="24"/>
                <w:szCs w:val="24"/>
                <w:lang w:eastAsia="ru-RU"/>
              </w:rPr>
              <w:lastRenderedPageBreak/>
              <w:t>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Pr="002E1065">
              <w:rPr>
                <w:rFonts w:ascii="Times New Roman" w:eastAsia="Times New Roman" w:hAnsi="Times New Roman" w:cs="Times New Roman"/>
                <w:b/>
                <w:color w:val="181717"/>
                <w:sz w:val="24"/>
                <w:szCs w:val="24"/>
                <w:lang w:eastAsia="ru-RU"/>
              </w:rPr>
              <w:t xml:space="preserve"> Реформы 60—70-х г. XIX века. Контрреформы. Экономическое развитие России во 2 пол.половине XIX</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промышленности.Реформы (Н.X.Бунге, С.Ю.Витте). Разработка рабочего законодательства.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№9</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Общественное движение во второй четверти XIX века</w:t>
            </w:r>
            <w:r w:rsidRPr="002E1065">
              <w:rPr>
                <w:rFonts w:ascii="Times New Roman" w:eastAsia="Times New Roman" w:hAnsi="Times New Roman" w:cs="Times New Roman"/>
                <w:color w:val="181717"/>
                <w:sz w:val="24"/>
                <w:szCs w:val="24"/>
                <w:lang w:eastAsia="ru-RU"/>
              </w:rPr>
              <w:t>.</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Оппозиционная общественная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 xml:space="preserve">Практическое занятие №10 </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Русская культура XIX века.</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Развитие науки и техники (Н.И.Лобачевский, Н.И.Пирогов, Н.Н.Зинин, Б.С.Якоби, А.Г.Столетов, Д.И.Менделеев, И.М.Сеченов и др.). </w:t>
            </w:r>
            <w:r w:rsidRPr="002E1065">
              <w:rPr>
                <w:rFonts w:ascii="Times New Roman" w:eastAsia="Times New Roman" w:hAnsi="Times New Roman" w:cs="Times New Roman"/>
                <w:i/>
                <w:color w:val="181717"/>
                <w:sz w:val="24"/>
                <w:szCs w:val="24"/>
                <w:lang w:eastAsia="ru-RU"/>
              </w:rPr>
              <w:t>Географическиеэкспедиции</w:t>
            </w:r>
            <w:r w:rsidRPr="002E1065">
              <w:rPr>
                <w:rFonts w:ascii="Times New Roman" w:eastAsia="Times New Roman" w:hAnsi="Times New Roman" w:cs="Times New Roman"/>
                <w:color w:val="181717"/>
                <w:sz w:val="24"/>
                <w:szCs w:val="24"/>
                <w:lang w:eastAsia="ru-RU"/>
              </w:rPr>
              <w:t xml:space="preserve">, </w:t>
            </w:r>
            <w:r w:rsidRPr="002E1065">
              <w:rPr>
                <w:rFonts w:ascii="Times New Roman" w:eastAsia="Times New Roman" w:hAnsi="Times New Roman" w:cs="Times New Roman"/>
                <w:i/>
                <w:color w:val="181717"/>
                <w:sz w:val="24"/>
                <w:szCs w:val="24"/>
                <w:lang w:eastAsia="ru-RU"/>
              </w:rPr>
              <w:lastRenderedPageBreak/>
              <w:t>ихучастники</w:t>
            </w:r>
            <w:r w:rsidRPr="002E1065">
              <w:rPr>
                <w:rFonts w:ascii="Times New Roman" w:eastAsia="Times New Roman" w:hAnsi="Times New Roman" w:cs="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и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Составить презентации по русской культуре 19в.</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№8</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От Новой истории к Новейшей</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12</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Мир в начале 20 века. Пробуждение Азии в нач.20в.Россия на рубеже XIX—XX вв. Революция 1905—1907 годов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Особенности развития Азии в нач.20в.Колонии,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М.Ганди.</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Россия до 1914г.Серебряный век русской культуры</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П.А.Столыпин как государственный деятель. Программа П.А.Столыпина, ее главные цели и комплексный характер. П.А.Столыпин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ЛР1,ЛР4,МР6,ПР2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ПР3,ЛРВ5,ЛРВ8</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Первая мировая война. Боевые действия 1914—1918 годов. Российское общество в 1МВ.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00A622EB" w:rsidRPr="00193F84">
              <w:rPr>
                <w:rFonts w:ascii="Times New Roman" w:eastAsia="Times New Roman" w:hAnsi="Times New Roman" w:cs="Times New Roman"/>
                <w:b/>
                <w:color w:val="181717"/>
                <w:sz w:val="24"/>
                <w:szCs w:val="24"/>
                <w:u w:val="single"/>
                <w:lang w:eastAsia="ru-RU"/>
              </w:rPr>
              <w:t>Гибель империи. Февральская революция 1917г.,причины и последствия</w:t>
            </w:r>
            <w:r w:rsidR="00A622EB">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b/>
                <w:color w:val="181717"/>
                <w:sz w:val="24"/>
                <w:szCs w:val="24"/>
                <w:lang w:eastAsia="ru-RU"/>
              </w:rPr>
              <w:t>От февраля к октябрю. Октябрьская революция.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События 24—25 октября в Петрограде, приход к власти большевиков во главе с В.И.Лениным.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№11</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w:t>
            </w:r>
            <w:r w:rsidRPr="002E1065">
              <w:rPr>
                <w:rFonts w:ascii="Times New Roman" w:eastAsia="Times New Roman" w:hAnsi="Times New Roman" w:cs="Times New Roman"/>
                <w:color w:val="181717"/>
                <w:sz w:val="24"/>
                <w:szCs w:val="24"/>
                <w:lang w:eastAsia="ru-RU"/>
              </w:rPr>
              <w:lastRenderedPageBreak/>
              <w:t xml:space="preserve">тактика, лидеры (Г.В.Плеханов, В.М.Чернов, В.И.Ленин, Ю.О.Мартов, П.Б.Струве).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№12</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Итоги Первой мировой войны. Парижская и Вашингтонская конференции и их решения.</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3</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Изучить участников Гражданской войны, написать доклады</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9</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Между мировыми войнами</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Европа и США. Недемократические режимы. Культура в первой половине ХХ века. Страны Востока между мировыми войнами. Международные отношения20-40гг.20в.</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Европа и США</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w:t>
            </w:r>
            <w:r w:rsidRPr="002E1065">
              <w:rPr>
                <w:rFonts w:ascii="Times New Roman" w:eastAsia="Times New Roman" w:hAnsi="Times New Roman" w:cs="Times New Roman"/>
                <w:color w:val="181717"/>
                <w:sz w:val="24"/>
                <w:szCs w:val="24"/>
                <w:lang w:eastAsia="ru-RU"/>
              </w:rPr>
              <w:lastRenderedPageBreak/>
              <w:t xml:space="preserve">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 </w:t>
            </w:r>
          </w:p>
          <w:p w:rsidR="002E1065" w:rsidRPr="002E1065" w:rsidRDefault="002E1065" w:rsidP="002E1065">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НЭП в советской России. Индустриализация и коллективизация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val="en-US" w:eastAsia="ru-RU"/>
              </w:rPr>
            </w:pPr>
            <w:r w:rsidRPr="002E1065">
              <w:rPr>
                <w:rFonts w:ascii="Times New Roman" w:eastAsia="Times New Roman" w:hAnsi="Times New Roman" w:cs="Times New Roman"/>
                <w:bCs/>
                <w:sz w:val="24"/>
                <w:szCs w:val="24"/>
                <w:lang w:val="en-US" w:eastAsia="ru-RU"/>
              </w:rPr>
              <w:lastRenderedPageBreak/>
              <w:t>4</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r w:rsidRPr="002E1065">
              <w:rPr>
                <w:rFonts w:ascii="Times New Roman" w:eastAsia="Times New Roman" w:hAnsi="Times New Roman" w:cs="Times New Roman"/>
                <w:b/>
                <w:bCs/>
                <w:sz w:val="24"/>
                <w:szCs w:val="24"/>
                <w:lang w:val="en-US"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val="en-US"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ЛР2,ЛР4,МР3,ПР1</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 13</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val="en-US"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Культура Европы  в первой половине ХХ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№14</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Международные отношения20-40гг.20в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val="en-US" w:eastAsia="ru-RU"/>
              </w:rPr>
            </w:pPr>
            <w:r w:rsidRPr="002E1065">
              <w:rPr>
                <w:rFonts w:ascii="Times New Roman" w:eastAsia="Times New Roman" w:hAnsi="Times New Roman" w:cs="Times New Roman"/>
                <w:color w:val="181717"/>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w:t>
            </w:r>
            <w:r w:rsidRPr="002E1065">
              <w:rPr>
                <w:rFonts w:ascii="Times New Roman" w:eastAsia="Times New Roman" w:hAnsi="Times New Roman" w:cs="Times New Roman"/>
                <w:color w:val="181717"/>
                <w:sz w:val="24"/>
                <w:szCs w:val="24"/>
                <w:lang w:eastAsia="ru-RU"/>
              </w:rPr>
              <w:lastRenderedPageBreak/>
              <w:t>союза агрессивных государств «Берлин — Рим — Токио». Западная политика «умиротворения» агрессоров. Аншлюс Австрии.</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№15</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A622EB" w:rsidP="002E1065">
            <w:pPr>
              <w:spacing w:after="0" w:line="240" w:lineRule="auto"/>
              <w:ind w:right="11"/>
              <w:jc w:val="both"/>
              <w:rPr>
                <w:rFonts w:ascii="Times New Roman" w:eastAsia="Times New Roman" w:hAnsi="Times New Roman" w:cs="Times New Roman"/>
                <w:color w:val="181717"/>
                <w:sz w:val="24"/>
                <w:szCs w:val="24"/>
                <w:lang w:eastAsia="ru-RU"/>
              </w:rPr>
            </w:pPr>
            <w:r w:rsidRPr="002A1027">
              <w:rPr>
                <w:rFonts w:ascii="Times New Roman" w:eastAsia="Times New Roman" w:hAnsi="Times New Roman" w:cs="Times New Roman"/>
                <w:b/>
                <w:color w:val="181717"/>
                <w:sz w:val="24"/>
                <w:szCs w:val="24"/>
                <w:u w:val="single"/>
                <w:lang w:eastAsia="ru-RU"/>
              </w:rPr>
              <w:t>От великих потрясений к великой победе</w:t>
            </w:r>
            <w:r>
              <w:rPr>
                <w:rFonts w:ascii="Times New Roman" w:eastAsia="Times New Roman" w:hAnsi="Times New Roman" w:cs="Times New Roman"/>
                <w:b/>
                <w:color w:val="181717"/>
                <w:sz w:val="24"/>
                <w:szCs w:val="24"/>
                <w:lang w:eastAsia="ru-RU"/>
              </w:rPr>
              <w:t>.</w:t>
            </w:r>
            <w:r w:rsidR="002E1065" w:rsidRPr="002E1065">
              <w:rPr>
                <w:rFonts w:ascii="Times New Roman" w:eastAsia="Times New Roman" w:hAnsi="Times New Roman" w:cs="Times New Roman"/>
                <w:b/>
                <w:color w:val="181717"/>
                <w:sz w:val="24"/>
                <w:szCs w:val="24"/>
                <w:lang w:eastAsia="ru-RU"/>
              </w:rPr>
              <w:t>Советское государство и общество в 1920—1930-е годы.</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Сочинение-эссе: Роль личности в истории.</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№10</w:t>
            </w:r>
          </w:p>
          <w:p w:rsidR="002E1065" w:rsidRPr="002E1065" w:rsidRDefault="002E1065" w:rsidP="002E1065">
            <w:pPr>
              <w:keepNext/>
              <w:keepLines/>
              <w:spacing w:after="63" w:line="258" w:lineRule="auto"/>
              <w:ind w:right="4"/>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Вторая мировая война. Великая Отечественная война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1.Мир накануне второй мировой войны. Первый период Второй мировой войны. Бои на Тихом океане.</w:t>
            </w:r>
            <w:r w:rsidR="00A622EB" w:rsidRPr="002A1027">
              <w:rPr>
                <w:rFonts w:ascii="Times New Roman" w:eastAsia="Times New Roman" w:hAnsi="Times New Roman" w:cs="Times New Roman"/>
                <w:b/>
                <w:color w:val="181717"/>
                <w:sz w:val="24"/>
                <w:szCs w:val="24"/>
                <w:u w:val="single"/>
                <w:lang w:eastAsia="ru-RU"/>
              </w:rPr>
              <w:t xml:space="preserve"> Нашествие.Великая отечественная война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w:t>
            </w:r>
            <w:r w:rsidRPr="002E1065">
              <w:rPr>
                <w:rFonts w:ascii="Times New Roman" w:eastAsia="Times New Roman" w:hAnsi="Times New Roman" w:cs="Times New Roman"/>
                <w:color w:val="181717"/>
                <w:sz w:val="24"/>
                <w:szCs w:val="24"/>
                <w:lang w:eastAsia="ru-RU"/>
              </w:rPr>
              <w:lastRenderedPageBreak/>
              <w:t xml:space="preserve">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w:t>
            </w:r>
            <w:r w:rsidR="00A622EB" w:rsidRPr="00AD1836">
              <w:rPr>
                <w:rFonts w:ascii="Times New Roman" w:eastAsia="Times New Roman" w:hAnsi="Times New Roman" w:cs="Times New Roman"/>
                <w:color w:val="181717"/>
                <w:sz w:val="24"/>
                <w:szCs w:val="24"/>
                <w:u w:val="single"/>
                <w:lang w:eastAsia="ru-RU"/>
              </w:rPr>
              <w:t>Великая Отечественная война как самостоятельный и определяющий этап Второй мировой войны.Великие битвы,герои и предатели.</w:t>
            </w:r>
            <w:r w:rsidRPr="002E1065">
              <w:rPr>
                <w:rFonts w:ascii="Times New Roman" w:eastAsia="Times New Roman" w:hAnsi="Times New Roman" w:cs="Times New Roman"/>
                <w:color w:val="181717"/>
                <w:sz w:val="24"/>
                <w:szCs w:val="24"/>
                <w:lang w:eastAsia="ru-RU"/>
              </w:rPr>
              <w:t>Деятельность советского руководства по организации обороны страны. Нападение Японии на США. Боевые действия на Тихом океане в 1941—1945 годах</w:t>
            </w:r>
            <w:r w:rsidRPr="002E1065">
              <w:rPr>
                <w:rFonts w:ascii="Times New Roman" w:eastAsia="Times New Roman" w:hAnsi="Times New Roman" w:cs="Times New Roman"/>
                <w:b/>
                <w:color w:val="181717"/>
                <w:sz w:val="24"/>
                <w:szCs w:val="24"/>
                <w:lang w:eastAsia="ru-RU"/>
              </w:rPr>
              <w:t>.</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Второй период Второй мировой войны. Окончание 2МВ.</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4</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t>ЛР3,ЛР4,МР6,ПР2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Изучить героев ВОВ, в т.ч. жителей г.Воскресенска. Написать доклады, сделать презентации.</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Сочинение-эссе: оценка 2МВ в работах советских, российских и иностранных историков</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№11</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Мир во второй половине ХХ — начале ХХI века</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1.Послевоенное устройство мира. Начало «холодной войны».</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w:t>
            </w:r>
            <w:r w:rsidRPr="002E1065">
              <w:rPr>
                <w:rFonts w:ascii="Times New Roman" w:eastAsia="Times New Roman" w:hAnsi="Times New Roman" w:cs="Times New Roman"/>
                <w:color w:val="181717"/>
                <w:sz w:val="24"/>
                <w:szCs w:val="24"/>
                <w:lang w:eastAsia="ru-RU"/>
              </w:rPr>
              <w:lastRenderedPageBreak/>
              <w:t xml:space="preserve">«холодной войны». Создание НАТО и СЭВ. Особая позиция Югославии. Формирование двухполюсного (биполярного) мира. Создание НАТО и ОВД. Берлинский кризис.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Раскол Германии. Война в Корее. Гонка вооружений.</w:t>
            </w:r>
          </w:p>
          <w:p w:rsidR="002E1065" w:rsidRPr="002E1065" w:rsidRDefault="002E1065" w:rsidP="002E1065">
            <w:pPr>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 2.</w:t>
            </w:r>
            <w:r w:rsidRPr="002E1065">
              <w:rPr>
                <w:rFonts w:ascii="Times New Roman" w:eastAsia="Times New Roman" w:hAnsi="Times New Roman" w:cs="Times New Roman"/>
                <w:b/>
                <w:color w:val="181717"/>
                <w:sz w:val="24"/>
                <w:szCs w:val="24"/>
                <w:lang w:eastAsia="ru-RU"/>
              </w:rPr>
              <w:t xml:space="preserve"> Страны Восточной Европы. Крушение колониальной системы. Индия, Пакистан, Китай, страны Латинской Америки во 2 пол.20в.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Страны Восточной Европы</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Я.Кадар. «Пражская весна». Кризисные явления в Польше. Особый путь Югославии под руководством И.Б.Тито.Перемены в странах Восточной Европы в конце ХХ века. Объединение Германии. Распад Югославии и война на Балканах.</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«Шоковая терапия» и социальные последствия перехода к рынку. Восточная Европа в начале ХХ века.</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6</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ЛР5,ЛР4,МР6,ПР2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Международные отношения во 2 пол 20в.Культура 2 пол.20в.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 </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lastRenderedPageBreak/>
              <w:t>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№16</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3111"/>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Индия, Пакистан, Китай, страны Латинской Америки во 2 пол.20в.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Основные проблемы освободившихся стран во второй половине ХХ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r w:rsidRPr="002E1065">
              <w:rPr>
                <w:rFonts w:ascii="Times New Roman" w:eastAsia="Times New Roman" w:hAnsi="Times New Roman" w:cs="Times New Roman"/>
                <w:sz w:val="24"/>
                <w:szCs w:val="24"/>
                <w:lang w:eastAsia="ru-RU"/>
              </w:rPr>
              <w:t>Страны Латинской Америки во 2 пол 20в.</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обучающегося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Вопросы к видеосюжету: «Культурная революция в Китае»</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12</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Franklin Gothic" w:eastAsia="Franklin Gothic" w:hAnsi="Franklin Gothic" w:cs="Franklin Gothic"/>
                <w:b/>
                <w:color w:val="181717"/>
                <w:sz w:val="24"/>
                <w:szCs w:val="24"/>
                <w:lang w:eastAsia="ru-RU"/>
              </w:rPr>
              <w:t>Апогей и кризис советской системы в  1945—1991 годы</w:t>
            </w: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00A622EB" w:rsidRPr="001607E2">
              <w:rPr>
                <w:rFonts w:ascii="Times New Roman" w:eastAsia="Times New Roman" w:hAnsi="Times New Roman" w:cs="Times New Roman"/>
                <w:b/>
                <w:color w:val="181717"/>
                <w:sz w:val="24"/>
                <w:szCs w:val="24"/>
                <w:u w:val="single"/>
                <w:lang w:eastAsia="ru-RU"/>
              </w:rPr>
              <w:t>СССР в послевоенные годы. Сталинское экономическое чудо</w:t>
            </w:r>
            <w:r w:rsidRPr="002E1065">
              <w:rPr>
                <w:rFonts w:ascii="Times New Roman" w:eastAsia="Times New Roman" w:hAnsi="Times New Roman" w:cs="Times New Roman"/>
                <w:b/>
                <w:color w:val="181717"/>
                <w:sz w:val="24"/>
                <w:szCs w:val="24"/>
                <w:lang w:eastAsia="ru-RU"/>
              </w:rPr>
              <w:t>СССР в 1950-х — начале 1960-х годов</w:t>
            </w:r>
          </w:p>
          <w:p w:rsidR="002E1065" w:rsidRPr="002E1065" w:rsidRDefault="002E1065" w:rsidP="002E1065">
            <w:pPr>
              <w:spacing w:after="0" w:line="240" w:lineRule="auto"/>
              <w:ind w:right="-12"/>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СССР в послевоенные годы</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Перемены после смерти И.В.Сталина. Борьба за власть, победа Н.С.Хрущева. XX съезд КПСС и его значение. Начало реабилитации жертв политических репрессий. Основные </w:t>
            </w:r>
            <w:r w:rsidRPr="002E1065">
              <w:rPr>
                <w:rFonts w:ascii="Times New Roman" w:eastAsia="Times New Roman" w:hAnsi="Times New Roman" w:cs="Times New Roman"/>
                <w:color w:val="181717"/>
                <w:sz w:val="24"/>
                <w:szCs w:val="24"/>
                <w:lang w:eastAsia="ru-RU"/>
              </w:rPr>
              <w:lastRenderedPageBreak/>
              <w:t>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2E1065" w:rsidRPr="002E1065" w:rsidRDefault="002E1065" w:rsidP="002E1065">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XX съезд КПСС и его значение.</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СССР во второй половине 1960-х — начале 1980-х годов.</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Противоречия внутриполитического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
                <w:bCs/>
                <w:sz w:val="24"/>
                <w:szCs w:val="24"/>
                <w:lang w:eastAsia="ru-RU"/>
              </w:rPr>
              <w:lastRenderedPageBreak/>
              <w:t>4</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ЛР1,ЛР2,МР2,ПР2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СССР в</w:t>
            </w:r>
            <w:r w:rsidR="00A622EB">
              <w:rPr>
                <w:rFonts w:ascii="Times New Roman" w:eastAsia="Times New Roman" w:hAnsi="Times New Roman" w:cs="Times New Roman"/>
                <w:b/>
                <w:color w:val="181717"/>
                <w:sz w:val="24"/>
                <w:szCs w:val="24"/>
                <w:lang w:eastAsia="ru-RU"/>
              </w:rPr>
              <w:t xml:space="preserve"> годы перестройки. </w:t>
            </w:r>
            <w:r w:rsidR="00A622EB" w:rsidRPr="00CF748F">
              <w:rPr>
                <w:rFonts w:ascii="Times New Roman" w:eastAsia="Times New Roman" w:hAnsi="Times New Roman" w:cs="Times New Roman"/>
                <w:b/>
                <w:color w:val="181717"/>
                <w:sz w:val="24"/>
                <w:szCs w:val="24"/>
                <w:u w:val="single"/>
                <w:lang w:eastAsia="ru-RU"/>
              </w:rPr>
              <w:t>Развал СССР,причины,последствия</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Предпосылки перемен. М.С.Горбачев.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w:t>
            </w:r>
            <w:r w:rsidRPr="00A622EB">
              <w:rPr>
                <w:rFonts w:ascii="Times New Roman" w:eastAsia="Times New Roman" w:hAnsi="Times New Roman" w:cs="Times New Roman"/>
                <w:color w:val="181717"/>
                <w:sz w:val="24"/>
                <w:szCs w:val="24"/>
                <w:u w:val="single"/>
                <w:lang w:eastAsia="ru-RU"/>
              </w:rPr>
              <w:t>Причины и последствия кризиса советской системы и распада СССР.</w:t>
            </w:r>
          </w:p>
        </w:tc>
        <w:tc>
          <w:tcPr>
            <w:tcW w:w="58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№17</w:t>
            </w:r>
            <w:r w:rsidRPr="002E1065">
              <w:rPr>
                <w:rFonts w:ascii="Times New Roman" w:eastAsia="Times New Roman" w:hAnsi="Times New Roman" w:cs="Times New Roman"/>
                <w:color w:val="181717"/>
                <w:sz w:val="24"/>
                <w:szCs w:val="24"/>
                <w:lang w:eastAsia="ru-RU"/>
              </w:rPr>
              <w:t xml:space="preserve">. </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w:t>
            </w:r>
            <w:r w:rsidRPr="002E1065">
              <w:rPr>
                <w:rFonts w:ascii="Times New Roman" w:eastAsia="Times New Roman" w:hAnsi="Times New Roman" w:cs="Times New Roman"/>
                <w:color w:val="181717"/>
                <w:sz w:val="24"/>
                <w:szCs w:val="24"/>
                <w:lang w:eastAsia="ru-RU"/>
              </w:rPr>
              <w:lastRenderedPageBreak/>
              <w:t>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Дайте анализ исторической эпохи по одному из советских молодежных фильмов.</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Изучить последствия распада СССР</w:t>
            </w:r>
          </w:p>
        </w:tc>
        <w:tc>
          <w:tcPr>
            <w:tcW w:w="58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A622EB">
        <w:trPr>
          <w:trHeight w:val="20"/>
        </w:trPr>
        <w:tc>
          <w:tcPr>
            <w:tcW w:w="68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13</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Российская Федерация на рубеже ХХ—ХХI веков</w:t>
            </w:r>
          </w:p>
        </w:tc>
        <w:tc>
          <w:tcPr>
            <w:tcW w:w="313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596"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A622EB">
        <w:trPr>
          <w:trHeight w:val="20"/>
        </w:trPr>
        <w:tc>
          <w:tcPr>
            <w:tcW w:w="68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1978" w:rsidRPr="002E1065" w:rsidRDefault="00881978"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Формирование российской государственности. Эпоха Б.Н.Ельцина. Россия в первом десятилетии 21века.</w:t>
            </w:r>
          </w:p>
          <w:p w:rsidR="00881978" w:rsidRPr="002E1065" w:rsidRDefault="00881978" w:rsidP="00A622EB">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Изменения в системе власти. Б.Н.Ельцин. Политический кризис осени 1993 года. Принятие Конституции России 1993 года. Экономические реформы 1990-х годов: основные этапы и результаты.</w:t>
            </w:r>
            <w:r w:rsidR="00A622EB" w:rsidRPr="00E00FC7">
              <w:rPr>
                <w:rFonts w:ascii="Times New Roman" w:eastAsia="Times New Roman" w:hAnsi="Times New Roman" w:cs="Times New Roman"/>
                <w:color w:val="181717"/>
                <w:sz w:val="24"/>
                <w:szCs w:val="24"/>
                <w:u w:val="single"/>
                <w:lang w:eastAsia="ru-RU"/>
              </w:rPr>
              <w:t xml:space="preserve"> Олигархизация</w:t>
            </w:r>
            <w:r w:rsidR="00A622EB">
              <w:rPr>
                <w:rFonts w:ascii="Times New Roman" w:eastAsia="Times New Roman" w:hAnsi="Times New Roman" w:cs="Times New Roman"/>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w:t>
            </w:r>
            <w:r w:rsidR="00A622EB">
              <w:rPr>
                <w:rFonts w:ascii="Times New Roman" w:eastAsia="Times New Roman" w:hAnsi="Times New Roman" w:cs="Times New Roman"/>
                <w:color w:val="181717"/>
                <w:sz w:val="24"/>
                <w:szCs w:val="24"/>
                <w:lang w:eastAsia="ru-RU"/>
              </w:rPr>
              <w:t xml:space="preserve"> Чеченские войны.</w:t>
            </w:r>
            <w:r w:rsidRPr="002E1065">
              <w:rPr>
                <w:rFonts w:ascii="Times New Roman" w:eastAsia="Times New Roman" w:hAnsi="Times New Roman" w:cs="Times New Roman"/>
                <w:color w:val="181717"/>
                <w:sz w:val="24"/>
                <w:szCs w:val="24"/>
                <w:lang w:eastAsia="ru-RU"/>
              </w:rPr>
              <w:t xml:space="preserve"> Отставка Б.Н.Ельцина.</w:t>
            </w:r>
          </w:p>
          <w:p w:rsidR="00881978" w:rsidRPr="002E1065" w:rsidRDefault="00881978"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Международная политика РФ в нач.21в</w:t>
            </w:r>
          </w:p>
          <w:p w:rsidR="00881978" w:rsidRPr="002E1065" w:rsidRDefault="00881978" w:rsidP="00A622EB">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tc>
        <w:tc>
          <w:tcPr>
            <w:tcW w:w="583" w:type="pct"/>
            <w:vMerge w:val="restart"/>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596"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ЛР5,ЛР4,МР6,ПР2</w:t>
            </w:r>
          </w:p>
          <w:p w:rsidR="00881978"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881978" w:rsidP="002E1065">
            <w:pPr>
              <w:spacing w:after="0" w:line="240" w:lineRule="auto"/>
              <w:ind w:right="-12"/>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№18</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val="en-US"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A622EB" w:rsidP="00A622EB">
            <w:pPr>
              <w:spacing w:after="0" w:line="240" w:lineRule="auto"/>
              <w:ind w:right="11"/>
              <w:jc w:val="both"/>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Россия в 21 в</w:t>
            </w:r>
            <w:r w:rsidRPr="00E00FC7">
              <w:rPr>
                <w:rFonts w:ascii="Times New Roman" w:eastAsia="Times New Roman" w:hAnsi="Times New Roman" w:cs="Times New Roman"/>
                <w:b/>
                <w:color w:val="181717"/>
                <w:sz w:val="24"/>
                <w:szCs w:val="24"/>
                <w:lang w:eastAsia="ru-RU"/>
              </w:rPr>
              <w:t>.</w:t>
            </w:r>
            <w:r w:rsidRPr="00BA7FB1">
              <w:rPr>
                <w:rFonts w:ascii="Times New Roman" w:eastAsia="Times New Roman" w:hAnsi="Times New Roman" w:cs="Times New Roman"/>
                <w:color w:val="181717"/>
                <w:sz w:val="24"/>
                <w:szCs w:val="24"/>
                <w:lang w:eastAsia="ru-RU"/>
              </w:rPr>
              <w:t xml:space="preserve">Деятельность Президента России В.В.Путина: </w:t>
            </w:r>
            <w:r w:rsidRPr="00E00FC7">
              <w:rPr>
                <w:rFonts w:ascii="Times New Roman" w:eastAsia="Times New Roman" w:hAnsi="Times New Roman" w:cs="Times New Roman"/>
                <w:color w:val="181717"/>
                <w:sz w:val="24"/>
                <w:szCs w:val="24"/>
                <w:u w:val="single"/>
                <w:lang w:eastAsia="ru-RU"/>
              </w:rPr>
              <w:t xml:space="preserve">изменение вектора развития страны. Возвращение суверенитета. Курс на продолжение реформ, стабилизацию положения в стране, сохранение целостности России, укрепление </w:t>
            </w:r>
            <w:r w:rsidRPr="00E00FC7">
              <w:rPr>
                <w:rFonts w:ascii="Times New Roman" w:eastAsia="Times New Roman" w:hAnsi="Times New Roman" w:cs="Times New Roman"/>
                <w:color w:val="181717"/>
                <w:sz w:val="24"/>
                <w:szCs w:val="24"/>
                <w:u w:val="single"/>
                <w:lang w:eastAsia="ru-RU"/>
              </w:rPr>
              <w:lastRenderedPageBreak/>
              <w:t>государственности, обеспечение гражданск</w:t>
            </w:r>
            <w:r>
              <w:rPr>
                <w:rFonts w:ascii="Times New Roman" w:eastAsia="Times New Roman" w:hAnsi="Times New Roman" w:cs="Times New Roman"/>
                <w:color w:val="181717"/>
                <w:sz w:val="24"/>
                <w:szCs w:val="24"/>
                <w:u w:val="single"/>
                <w:lang w:eastAsia="ru-RU"/>
              </w:rPr>
              <w:t xml:space="preserve">ого согласия и единства общества. </w:t>
            </w:r>
            <w:r w:rsidR="00881978" w:rsidRPr="002E1065">
              <w:rPr>
                <w:rFonts w:ascii="Times New Roman" w:eastAsia="Times New Roman" w:hAnsi="Times New Roman" w:cs="Times New Roman"/>
                <w:color w:val="181717"/>
                <w:sz w:val="24"/>
                <w:szCs w:val="24"/>
                <w:lang w:eastAsia="ru-RU"/>
              </w:rPr>
              <w:t>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Практическая работа №19</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0570F4" w:rsidP="002E1065">
            <w:pPr>
              <w:suppressAutoHyphens/>
              <w:spacing w:after="0" w:line="240" w:lineRule="auto"/>
              <w:jc w:val="both"/>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b/>
                <w:color w:val="181717"/>
                <w:sz w:val="24"/>
                <w:szCs w:val="24"/>
                <w:u w:val="single"/>
                <w:lang w:eastAsia="ru-RU"/>
              </w:rPr>
              <w:t>История антироссийской пропаганды</w:t>
            </w:r>
            <w:r>
              <w:rPr>
                <w:rFonts w:ascii="Times New Roman" w:eastAsia="Times New Roman" w:hAnsi="Times New Roman" w:cs="Times New Roman"/>
                <w:color w:val="181717"/>
                <w:sz w:val="24"/>
                <w:szCs w:val="24"/>
                <w:lang w:eastAsia="ru-RU"/>
              </w:rPr>
              <w:t>.</w:t>
            </w:r>
            <w:r w:rsidR="00881978" w:rsidRPr="002E1065">
              <w:rPr>
                <w:rFonts w:ascii="Times New Roman" w:eastAsia="Times New Roman" w:hAnsi="Times New Roman" w:cs="Times New Roman"/>
                <w:color w:val="181717"/>
                <w:sz w:val="24"/>
                <w:szCs w:val="24"/>
                <w:lang w:eastAsia="ru-RU"/>
              </w:rPr>
              <w:t>Политический кризис на Украине и воссоединение Крыма с Россией. Культурные и экономические связи, перспективы развития Крыма в составе РФ.</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Практическая работа №20</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553"/>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0570F4" w:rsidRDefault="000570F4" w:rsidP="000570F4">
            <w:pPr>
              <w:suppressAutoHyphens/>
              <w:spacing w:after="0" w:line="240" w:lineRule="auto"/>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Слава русского оружия. Россия в деле.</w:t>
            </w:r>
          </w:p>
          <w:p w:rsidR="00881978" w:rsidRPr="002E1065" w:rsidRDefault="000570F4" w:rsidP="000570F4">
            <w:pPr>
              <w:suppressAutoHyphens/>
              <w:spacing w:after="0" w:line="240" w:lineRule="auto"/>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color w:val="181717"/>
                <w:sz w:val="24"/>
                <w:szCs w:val="24"/>
                <w:u w:val="single"/>
                <w:lang w:eastAsia="ru-RU"/>
              </w:rPr>
              <w:t>Развитие ВПК на современном этапе</w:t>
            </w:r>
            <w:r w:rsidRPr="00BA7FB1">
              <w:rPr>
                <w:rFonts w:ascii="Times New Roman" w:eastAsia="Times New Roman" w:hAnsi="Times New Roman" w:cs="Times New Roman"/>
                <w:color w:val="181717"/>
                <w:sz w:val="24"/>
                <w:szCs w:val="24"/>
                <w:lang w:eastAsia="ru-RU"/>
              </w:rPr>
              <w:t>.</w:t>
            </w:r>
            <w:r w:rsidRPr="00E00FC7">
              <w:rPr>
                <w:rFonts w:ascii="Times New Roman" w:eastAsia="Times New Roman" w:hAnsi="Times New Roman" w:cs="Times New Roman"/>
                <w:color w:val="181717"/>
                <w:sz w:val="24"/>
                <w:szCs w:val="24"/>
                <w:u w:val="single"/>
                <w:lang w:eastAsia="ru-RU"/>
              </w:rPr>
              <w:t>Перспективы развития России, в т.ч. в отдельных отраслях производства.</w:t>
            </w:r>
            <w:r w:rsidR="00881978" w:rsidRPr="002E1065">
              <w:rPr>
                <w:rFonts w:ascii="Times New Roman" w:eastAsia="Times New Roman" w:hAnsi="Times New Roman" w:cs="Times New Roman"/>
                <w:color w:val="181717"/>
                <w:sz w:val="24"/>
                <w:szCs w:val="24"/>
                <w:lang w:eastAsia="ru-RU"/>
              </w:rPr>
              <w:t>Роль России в решении глобальных проблем. Международные сообщества и их взаимоотношения.</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w:t>
            </w:r>
          </w:p>
        </w:tc>
        <w:tc>
          <w:tcPr>
            <w:tcW w:w="563" w:type="pct"/>
            <w:vMerge w:val="restart"/>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881978">
        <w:trPr>
          <w:trHeight w:val="397"/>
        </w:trPr>
        <w:tc>
          <w:tcPr>
            <w:tcW w:w="673" w:type="pct"/>
            <w:vMerge/>
            <w:tcBorders>
              <w:bottom w:val="single" w:sz="4" w:space="0" w:color="auto"/>
            </w:tcBorders>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7" w:type="pct"/>
            <w:tcBorders>
              <w:bottom w:val="single" w:sz="4" w:space="0" w:color="auto"/>
            </w:tcBorders>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Изучить программы партий РФ.</w:t>
            </w:r>
          </w:p>
        </w:tc>
        <w:tc>
          <w:tcPr>
            <w:tcW w:w="563" w:type="pct"/>
            <w:vMerge/>
            <w:tcBorders>
              <w:bottom w:val="single" w:sz="4" w:space="0" w:color="auto"/>
            </w:tcBorders>
            <w:vAlign w:val="center"/>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Borders>
              <w:bottom w:val="single" w:sz="4" w:space="0" w:color="auto"/>
            </w:tcBorders>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881978">
        <w:tc>
          <w:tcPr>
            <w:tcW w:w="3780" w:type="pct"/>
            <w:gridSpan w:val="2"/>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Дифференцированный зачет:</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i/>
                <w:sz w:val="24"/>
                <w:szCs w:val="24"/>
                <w:lang w:eastAsia="ru-RU"/>
              </w:rPr>
            </w:pPr>
          </w:p>
        </w:tc>
      </w:tr>
      <w:tr w:rsidR="002E1065" w:rsidRPr="002E1065" w:rsidTr="00881978">
        <w:trPr>
          <w:trHeight w:val="20"/>
        </w:trPr>
        <w:tc>
          <w:tcPr>
            <w:tcW w:w="3780"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Итого:</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165</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bl>
    <w:p w:rsidR="002E1065" w:rsidRPr="002E1065" w:rsidRDefault="002E1065" w:rsidP="002E1065">
      <w:pPr>
        <w:suppressAutoHyphens/>
        <w:rPr>
          <w:rFonts w:ascii="Times New Roman" w:eastAsia="Times New Roman" w:hAnsi="Times New Roman" w:cs="Times New Roman"/>
          <w:i/>
          <w:sz w:val="24"/>
          <w:szCs w:val="24"/>
          <w:lang w:eastAsia="ru-RU"/>
        </w:rPr>
        <w:sectPr w:rsidR="002E1065" w:rsidRPr="002E1065" w:rsidSect="00A622EB">
          <w:pgSz w:w="16840" w:h="11907" w:orient="landscape"/>
          <w:pgMar w:top="851" w:right="1134" w:bottom="851" w:left="992" w:header="709" w:footer="709" w:gutter="0"/>
          <w:cols w:space="720"/>
        </w:sectPr>
      </w:pPr>
    </w:p>
    <w:p w:rsidR="002E1065" w:rsidRPr="002E1065" w:rsidRDefault="002E1065" w:rsidP="002E1065">
      <w:pPr>
        <w:suppressAutoHyphens/>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2E1065" w:rsidRPr="002E1065" w:rsidRDefault="002E1065" w:rsidP="002E1065">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2E1065" w:rsidRPr="002E1065" w:rsidRDefault="002E1065" w:rsidP="002E1065">
      <w:pPr>
        <w:suppressAutoHyphens/>
        <w:autoSpaceDE w:val="0"/>
        <w:autoSpaceDN w:val="0"/>
        <w:adjustRightInd w:val="0"/>
        <w:spacing w:after="0"/>
        <w:jc w:val="both"/>
        <w:rPr>
          <w:rFonts w:ascii="Times New Roman" w:eastAsia="Times New Roman" w:hAnsi="Times New Roman" w:cs="Times New Roman"/>
          <w:sz w:val="24"/>
          <w:szCs w:val="24"/>
        </w:rPr>
      </w:pPr>
      <w:r w:rsidRPr="002E1065">
        <w:rPr>
          <w:rFonts w:ascii="Times New Roman" w:eastAsia="Times New Roman" w:hAnsi="Times New Roman" w:cs="Times New Roman"/>
          <w:bCs/>
          <w:sz w:val="24"/>
          <w:szCs w:val="24"/>
          <w:lang w:eastAsia="ru-RU"/>
        </w:rPr>
        <w:t>Кабинет</w:t>
      </w:r>
      <w:r w:rsidRPr="002E1065">
        <w:rPr>
          <w:rFonts w:ascii="Times New Roman" w:eastAsia="Times New Roman" w:hAnsi="Times New Roman" w:cs="Times New Roman"/>
          <w:bCs/>
          <w:i/>
          <w:sz w:val="24"/>
          <w:szCs w:val="24"/>
          <w:lang w:eastAsia="ru-RU"/>
        </w:rPr>
        <w:t xml:space="preserve"> «Истории и обществознания»</w:t>
      </w:r>
      <w:r w:rsidRPr="002E1065">
        <w:rPr>
          <w:rFonts w:ascii="Times New Roman" w:eastAsia="Times New Roman" w:hAnsi="Times New Roman" w:cs="Times New Roman"/>
          <w:sz w:val="24"/>
          <w:szCs w:val="24"/>
        </w:rPr>
        <w:t xml:space="preserve">, </w:t>
      </w:r>
    </w:p>
    <w:p w:rsidR="002E1065" w:rsidRPr="002E1065" w:rsidRDefault="002E1065" w:rsidP="002E1065">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sz w:val="24"/>
          <w:szCs w:val="24"/>
        </w:rPr>
        <w:t>оснащенный о</w:t>
      </w:r>
      <w:r w:rsidRPr="002E1065">
        <w:rPr>
          <w:rFonts w:ascii="Times New Roman" w:eastAsia="Times New Roman" w:hAnsi="Times New Roman" w:cs="Times New Roman"/>
          <w:bCs/>
          <w:sz w:val="24"/>
          <w:szCs w:val="24"/>
        </w:rPr>
        <w:t xml:space="preserve">борудованием: </w:t>
      </w:r>
      <w:r w:rsidRPr="002E1065">
        <w:rPr>
          <w:rFonts w:ascii="Times New Roman" w:eastAsia="Times New Roman" w:hAnsi="Times New Roman" w:cs="Times New Roman"/>
          <w:sz w:val="24"/>
          <w:szCs w:val="24"/>
        </w:rPr>
        <w:t>ПК, монитор, видеоплеер, ТВ, проектор</w:t>
      </w:r>
      <w:r w:rsidRPr="002E1065">
        <w:rPr>
          <w:rFonts w:ascii="Times New Roman" w:eastAsia="Times New Roman" w:hAnsi="Times New Roman" w:cs="Times New Roman"/>
          <w:bCs/>
          <w:i/>
          <w:sz w:val="24"/>
          <w:szCs w:val="24"/>
          <w:lang w:eastAsia="ru-RU"/>
        </w:rPr>
        <w:t xml:space="preserve">, </w:t>
      </w:r>
      <w:r w:rsidRPr="002E1065">
        <w:rPr>
          <w:rFonts w:ascii="Times New Roman" w:eastAsia="Times New Roman" w:hAnsi="Times New Roman" w:cs="Times New Roman"/>
          <w:bCs/>
          <w:sz w:val="24"/>
          <w:szCs w:val="24"/>
          <w:lang w:eastAsia="ru-RU"/>
        </w:rPr>
        <w:t xml:space="preserve">экран </w:t>
      </w:r>
      <w:r w:rsidRPr="002E1065">
        <w:rPr>
          <w:rFonts w:ascii="Times New Roman" w:eastAsia="Times New Roman" w:hAnsi="Times New Roman" w:cs="Times New Roman"/>
          <w:sz w:val="24"/>
          <w:szCs w:val="24"/>
        </w:rPr>
        <w:t>.</w:t>
      </w:r>
    </w:p>
    <w:p w:rsidR="002E1065" w:rsidRPr="002E1065" w:rsidRDefault="002E1065" w:rsidP="002E1065">
      <w:pPr>
        <w:suppressAutoHyphens/>
        <w:spacing w:after="0"/>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3.2. Информационное обеспечение реализации программы</w:t>
      </w:r>
    </w:p>
    <w:p w:rsidR="002E1065" w:rsidRPr="002E1065" w:rsidRDefault="002E1065" w:rsidP="002E1065">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2E1065">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E1065">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E1065" w:rsidRPr="002E1065" w:rsidRDefault="002E1065" w:rsidP="002E1065">
      <w:pPr>
        <w:suppressAutoHyphens/>
        <w:spacing w:after="0"/>
        <w:jc w:val="both"/>
        <w:rPr>
          <w:rFonts w:ascii="Times New Roman" w:eastAsia="Times New Roman" w:hAnsi="Times New Roman" w:cs="Times New Roman"/>
          <w:sz w:val="24"/>
          <w:szCs w:val="24"/>
          <w:lang w:eastAsia="ru-RU"/>
        </w:rPr>
      </w:pPr>
    </w:p>
    <w:p w:rsidR="002E1065" w:rsidRPr="002E1065" w:rsidRDefault="002E1065" w:rsidP="002E1065">
      <w:pPr>
        <w:suppressAutoHyphens/>
        <w:spacing w:after="0" w:line="240" w:lineRule="auto"/>
        <w:contextualSpacing/>
        <w:rPr>
          <w:rFonts w:ascii="Times New Roman" w:eastAsia="Times New Roman" w:hAnsi="Times New Roman" w:cs="Times New Roman"/>
          <w:b/>
          <w:sz w:val="24"/>
          <w:szCs w:val="24"/>
        </w:rPr>
      </w:pPr>
      <w:r w:rsidRPr="002E1065">
        <w:rPr>
          <w:rFonts w:ascii="Times New Roman" w:eastAsia="Times New Roman" w:hAnsi="Times New Roman" w:cs="Times New Roman"/>
          <w:b/>
          <w:sz w:val="24"/>
          <w:szCs w:val="24"/>
        </w:rPr>
        <w:t>3.2.1. Основные печатные издания</w:t>
      </w: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eastAsia="Times New Roman" w:hAnsi="Times New Roman" w:cs="Times New Roman"/>
          <w:bCs/>
          <w:iCs/>
          <w:color w:val="181717"/>
          <w:sz w:val="24"/>
          <w:szCs w:val="24"/>
          <w:lang w:eastAsia="ru-RU"/>
        </w:rPr>
      </w:pPr>
      <w:r w:rsidRPr="002E1065">
        <w:rPr>
          <w:rFonts w:ascii="Times New Roman" w:eastAsia="Times New Roman" w:hAnsi="Times New Roman" w:cs="Times New Roman"/>
          <w:sz w:val="24"/>
          <w:szCs w:val="24"/>
          <w:lang w:eastAsia="ru-RU"/>
        </w:rPr>
        <w:t>1.</w:t>
      </w:r>
      <w:r w:rsidRPr="002E1065">
        <w:rPr>
          <w:rFonts w:ascii="Times New Roman" w:eastAsia="Times New Roman" w:hAnsi="Times New Roman" w:cs="Times New Roman"/>
          <w:color w:val="181717"/>
          <w:sz w:val="24"/>
          <w:szCs w:val="24"/>
          <w:lang w:eastAsia="ru-RU"/>
        </w:rPr>
        <w:t>Артемов В.В. Лубченков. История для профессий и специальностей технического, естественно-научного, социально--экономического профилей. В 2-х ч. ФГАУ «ФИРО»-М.2020г.</w:t>
      </w:r>
    </w:p>
    <w:p w:rsidR="002E1065" w:rsidRPr="002E1065" w:rsidRDefault="002E1065" w:rsidP="002E1065">
      <w:pPr>
        <w:suppressAutoHyphens/>
        <w:spacing w:after="0"/>
        <w:contextualSpacing/>
        <w:rPr>
          <w:rFonts w:ascii="Times New Roman" w:eastAsia="Times New Roman" w:hAnsi="Times New Roman" w:cs="Times New Roman"/>
          <w:bCs/>
          <w:i/>
          <w:iCs/>
          <w:sz w:val="24"/>
          <w:szCs w:val="24"/>
          <w:lang w:eastAsia="ru-RU"/>
        </w:rPr>
      </w:pPr>
    </w:p>
    <w:p w:rsidR="002E1065" w:rsidRPr="002E1065" w:rsidRDefault="002E1065" w:rsidP="002E1065">
      <w:pPr>
        <w:suppressAutoHyphens/>
        <w:spacing w:after="0"/>
        <w:contextualSpacing/>
        <w:rPr>
          <w:rFonts w:ascii="Times New Roman" w:eastAsia="Times New Roman" w:hAnsi="Times New Roman" w:cs="Times New Roman"/>
          <w:sz w:val="24"/>
          <w:szCs w:val="24"/>
          <w:lang w:eastAsia="ru-RU"/>
        </w:rPr>
      </w:pPr>
    </w:p>
    <w:p w:rsidR="002E1065" w:rsidRPr="002E1065" w:rsidRDefault="002E1065" w:rsidP="002E1065">
      <w:pPr>
        <w:suppressAutoHyphens/>
        <w:spacing w:after="0"/>
        <w:contextualSpacing/>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sz w:val="24"/>
          <w:szCs w:val="24"/>
          <w:lang w:eastAsia="ru-RU"/>
        </w:rPr>
        <w:t>3.2.2. Основные электронные издания</w:t>
      </w:r>
    </w:p>
    <w:p w:rsidR="002E1065" w:rsidRPr="002E1065" w:rsidRDefault="002E1065" w:rsidP="002E1065">
      <w:pPr>
        <w:spacing w:after="0"/>
        <w:ind w:right="5"/>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sz w:val="24"/>
          <w:szCs w:val="24"/>
          <w:lang w:eastAsia="ru-RU"/>
        </w:rPr>
        <w:t>1.</w:t>
      </w:r>
      <w:r w:rsidRPr="002E1065">
        <w:rPr>
          <w:rFonts w:ascii="Times New Roman" w:eastAsia="Times New Roman" w:hAnsi="Times New Roman" w:cs="Times New Roman"/>
          <w:color w:val="181717"/>
          <w:sz w:val="24"/>
          <w:szCs w:val="24"/>
          <w:lang w:val="en-US" w:eastAsia="ru-RU"/>
        </w:rPr>
        <w:t>www</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gumer</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info</w:t>
      </w:r>
      <w:r w:rsidRPr="002E1065">
        <w:rPr>
          <w:rFonts w:ascii="Times New Roman" w:eastAsia="Century Schoolbook" w:hAnsi="Times New Roman" w:cs="Times New Roman"/>
          <w:bCs/>
          <w:color w:val="000000"/>
          <w:sz w:val="24"/>
          <w:szCs w:val="24"/>
          <w:lang w:eastAsia="ru-RU"/>
        </w:rPr>
        <w:t xml:space="preserve"> (Библиотека Гумер).</w:t>
      </w:r>
    </w:p>
    <w:p w:rsidR="002E1065" w:rsidRPr="002E1065" w:rsidRDefault="002E1065" w:rsidP="002E1065">
      <w:pPr>
        <w:suppressAutoHyphens/>
        <w:spacing w:after="0"/>
        <w:contextualSpacing/>
        <w:rPr>
          <w:rFonts w:ascii="Times New Roman" w:eastAsia="Century Schoolbook" w:hAnsi="Times New Roman" w:cs="Times New Roman"/>
          <w:bCs/>
          <w:color w:val="000000"/>
          <w:sz w:val="24"/>
          <w:szCs w:val="24"/>
          <w:lang w:eastAsia="ru-RU"/>
        </w:rPr>
      </w:pPr>
      <w:r w:rsidRPr="002E1065">
        <w:rPr>
          <w:rFonts w:ascii="Times New Roman" w:eastAsia="Times New Roman" w:hAnsi="Times New Roman" w:cs="Times New Roman"/>
          <w:color w:val="181717"/>
          <w:sz w:val="24"/>
          <w:szCs w:val="24"/>
          <w:lang w:eastAsia="ru-RU"/>
        </w:rPr>
        <w:t>2.</w:t>
      </w:r>
      <w:r w:rsidRPr="002E1065">
        <w:rPr>
          <w:rFonts w:ascii="Times New Roman" w:eastAsia="Times New Roman" w:hAnsi="Times New Roman" w:cs="Times New Roman"/>
          <w:color w:val="181717"/>
          <w:sz w:val="24"/>
          <w:szCs w:val="24"/>
          <w:lang w:val="en-US" w:eastAsia="ru-RU"/>
        </w:rPr>
        <w:t>www</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hist</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msu</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ru</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ER</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Etext</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PICT</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feudal</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htm</w:t>
      </w:r>
      <w:r w:rsidRPr="002E1065">
        <w:rPr>
          <w:rFonts w:ascii="Times New Roman" w:eastAsia="Century Schoolbook" w:hAnsi="Times New Roman" w:cs="Times New Roman"/>
          <w:bCs/>
          <w:color w:val="000000"/>
          <w:sz w:val="24"/>
          <w:szCs w:val="24"/>
          <w:lang w:eastAsia="ru-RU"/>
        </w:rPr>
        <w:t xml:space="preserve"> (Библиотека Исторического факультета МГУ)</w:t>
      </w:r>
    </w:p>
    <w:p w:rsidR="002E1065" w:rsidRPr="002E1065" w:rsidRDefault="002E1065" w:rsidP="002E1065">
      <w:pPr>
        <w:suppressAutoHyphens/>
        <w:spacing w:after="0"/>
        <w:contextualSpacing/>
        <w:rPr>
          <w:rFonts w:ascii="Times New Roman" w:eastAsia="Century Schoolbook" w:hAnsi="Times New Roman" w:cs="Times New Roman"/>
          <w:bCs/>
          <w:color w:val="000000"/>
          <w:sz w:val="24"/>
          <w:szCs w:val="24"/>
          <w:lang w:val="en-US" w:eastAsia="ru-RU"/>
        </w:rPr>
      </w:pPr>
      <w:r w:rsidRPr="002E1065">
        <w:rPr>
          <w:rFonts w:ascii="Times New Roman" w:eastAsia="Century Schoolbook" w:hAnsi="Times New Roman" w:cs="Times New Roman"/>
          <w:bCs/>
          <w:color w:val="000000"/>
          <w:sz w:val="24"/>
          <w:szCs w:val="24"/>
          <w:lang w:val="en-US" w:eastAsia="ru-RU"/>
        </w:rPr>
        <w:t>3. www. intellect-video. com/russian-history (</w:t>
      </w:r>
      <w:r w:rsidRPr="002E1065">
        <w:rPr>
          <w:rFonts w:ascii="Times New Roman" w:eastAsia="Century Schoolbook" w:hAnsi="Times New Roman" w:cs="Times New Roman"/>
          <w:bCs/>
          <w:color w:val="000000"/>
          <w:sz w:val="24"/>
          <w:szCs w:val="24"/>
          <w:lang w:eastAsia="ru-RU"/>
        </w:rPr>
        <w:t>ИсторияРоссиииСССР</w:t>
      </w:r>
      <w:r w:rsidRPr="002E1065">
        <w:rPr>
          <w:rFonts w:ascii="Times New Roman" w:eastAsia="Century Schoolbook" w:hAnsi="Times New Roman" w:cs="Times New Roman"/>
          <w:bCs/>
          <w:color w:val="000000"/>
          <w:sz w:val="24"/>
          <w:szCs w:val="24"/>
          <w:lang w:val="en-US" w:eastAsia="ru-RU"/>
        </w:rPr>
        <w:t xml:space="preserve">: </w:t>
      </w:r>
      <w:r w:rsidRPr="002E1065">
        <w:rPr>
          <w:rFonts w:ascii="Times New Roman" w:eastAsia="Century Schoolbook" w:hAnsi="Times New Roman" w:cs="Times New Roman"/>
          <w:bCs/>
          <w:color w:val="000000"/>
          <w:sz w:val="24"/>
          <w:szCs w:val="24"/>
          <w:lang w:eastAsia="ru-RU"/>
        </w:rPr>
        <w:t>онлайн</w:t>
      </w:r>
      <w:r w:rsidRPr="002E1065">
        <w:rPr>
          <w:rFonts w:ascii="Times New Roman" w:eastAsia="Century Schoolbook" w:hAnsi="Times New Roman" w:cs="Times New Roman"/>
          <w:bCs/>
          <w:color w:val="000000"/>
          <w:sz w:val="24"/>
          <w:szCs w:val="24"/>
          <w:lang w:val="en-US" w:eastAsia="ru-RU"/>
        </w:rPr>
        <w:t>-</w:t>
      </w:r>
      <w:r w:rsidRPr="002E1065">
        <w:rPr>
          <w:rFonts w:ascii="Times New Roman" w:eastAsia="Century Schoolbook" w:hAnsi="Times New Roman" w:cs="Times New Roman"/>
          <w:bCs/>
          <w:color w:val="000000"/>
          <w:sz w:val="24"/>
          <w:szCs w:val="24"/>
          <w:lang w:eastAsia="ru-RU"/>
        </w:rPr>
        <w:t>видео</w:t>
      </w:r>
    </w:p>
    <w:p w:rsidR="002E1065" w:rsidRPr="002E1065" w:rsidRDefault="002E1065" w:rsidP="002E1065">
      <w:pPr>
        <w:suppressAutoHyphens/>
        <w:spacing w:after="0"/>
        <w:contextualSpacing/>
        <w:rPr>
          <w:rFonts w:ascii="Times New Roman" w:eastAsia="Century Schoolbook" w:hAnsi="Times New Roman" w:cs="Times New Roman"/>
          <w:bCs/>
          <w:color w:val="000000"/>
          <w:sz w:val="24"/>
          <w:szCs w:val="24"/>
          <w:lang w:eastAsia="ru-RU"/>
        </w:rPr>
      </w:pPr>
      <w:r w:rsidRPr="002E1065">
        <w:rPr>
          <w:rFonts w:ascii="Times New Roman" w:eastAsia="Times New Roman" w:hAnsi="Times New Roman" w:cs="Times New Roman"/>
          <w:sz w:val="24"/>
          <w:szCs w:val="24"/>
          <w:lang w:eastAsia="ru-RU"/>
        </w:rPr>
        <w:t>4</w:t>
      </w:r>
      <w:r w:rsidRPr="002E1065">
        <w:rPr>
          <w:rFonts w:ascii="Times New Roman" w:eastAsia="Times New Roman" w:hAnsi="Times New Roman" w:cs="Times New Roman"/>
          <w:b/>
          <w:i/>
          <w:sz w:val="24"/>
          <w:szCs w:val="24"/>
          <w:lang w:eastAsia="ru-RU"/>
        </w:rPr>
        <w:t>.</w:t>
      </w:r>
      <w:r w:rsidRPr="002E1065">
        <w:rPr>
          <w:rFonts w:ascii="Times New Roman" w:eastAsia="Century Schoolbook" w:hAnsi="Times New Roman" w:cs="Times New Roman"/>
          <w:bCs/>
          <w:color w:val="000000"/>
          <w:sz w:val="24"/>
          <w:szCs w:val="24"/>
          <w:lang w:val="en-US" w:eastAsia="ru-RU"/>
        </w:rPr>
        <w:t>www</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arhivtime</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ru</w:t>
      </w:r>
      <w:r w:rsidRPr="002E1065">
        <w:rPr>
          <w:rFonts w:ascii="Times New Roman" w:eastAsia="Century Schoolbook" w:hAnsi="Times New Roman" w:cs="Times New Roman"/>
          <w:bCs/>
          <w:color w:val="000000"/>
          <w:sz w:val="24"/>
          <w:szCs w:val="24"/>
          <w:lang w:eastAsia="ru-RU"/>
        </w:rPr>
        <w:t xml:space="preserve"> (Следы времени: интернет-архив старинных фотографий, открыток, документов</w:t>
      </w:r>
    </w:p>
    <w:p w:rsidR="00611D17" w:rsidRPr="0084393B" w:rsidRDefault="002E1065" w:rsidP="00611D17">
      <w:pPr>
        <w:suppressAutoHyphens/>
        <w:spacing w:after="0"/>
        <w:contextualSpacing/>
        <w:rPr>
          <w:rFonts w:ascii="Times New Roman" w:eastAsia="Times New Roman" w:hAnsi="Times New Roman" w:cs="Times New Roman"/>
          <w:b/>
          <w:i/>
          <w:sz w:val="24"/>
          <w:szCs w:val="24"/>
          <w:lang w:eastAsia="ru-RU"/>
        </w:rPr>
      </w:pPr>
      <w:r w:rsidRPr="002E1065">
        <w:rPr>
          <w:rFonts w:ascii="Times New Roman" w:eastAsia="Century Schoolbook" w:hAnsi="Times New Roman" w:cs="Times New Roman"/>
          <w:bCs/>
          <w:color w:val="000000"/>
          <w:sz w:val="24"/>
          <w:szCs w:val="24"/>
          <w:lang w:eastAsia="ru-RU"/>
        </w:rPr>
        <w:t xml:space="preserve">5. </w:t>
      </w:r>
      <w:r w:rsidRPr="002E1065">
        <w:rPr>
          <w:rFonts w:ascii="Times New Roman" w:eastAsia="Century Schoolbook" w:hAnsi="Times New Roman" w:cs="Times New Roman"/>
          <w:bCs/>
          <w:color w:val="000000"/>
          <w:sz w:val="24"/>
          <w:szCs w:val="24"/>
          <w:lang w:val="en-US" w:eastAsia="ru-RU"/>
        </w:rPr>
        <w:t>www</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library</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spbu</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ru</w:t>
      </w:r>
      <w:r w:rsidRPr="002E1065">
        <w:rPr>
          <w:rFonts w:ascii="Times New Roman" w:eastAsia="Century Schoolbook" w:hAnsi="Times New Roman" w:cs="Times New Roman"/>
          <w:bCs/>
          <w:color w:val="000000"/>
          <w:sz w:val="24"/>
          <w:szCs w:val="24"/>
          <w:lang w:eastAsia="ru-RU"/>
        </w:rPr>
        <w:t xml:space="preserve"> (Научная библиотека им. М. Горького СПбГУ</w:t>
      </w:r>
      <w:r w:rsidR="00611D17">
        <w:rPr>
          <w:rFonts w:ascii="Times New Roman" w:eastAsia="Century Schoolbook" w:hAnsi="Times New Roman" w:cs="Times New Roman"/>
          <w:bCs/>
          <w:color w:val="000000"/>
          <w:sz w:val="24"/>
          <w:szCs w:val="24"/>
          <w:lang w:eastAsia="ru-RU"/>
        </w:rPr>
        <w:br/>
        <w:t xml:space="preserve">6. </w:t>
      </w:r>
      <w:r w:rsidR="00611D17">
        <w:rPr>
          <w:rFonts w:ascii="Times New Roman" w:eastAsia="Century Schoolbook" w:hAnsi="Times New Roman" w:cs="Times New Roman"/>
          <w:bCs/>
          <w:color w:val="000000"/>
          <w:sz w:val="24"/>
          <w:szCs w:val="24"/>
          <w:lang w:val="en-US" w:eastAsia="ru-RU"/>
        </w:rPr>
        <w:t>www</w:t>
      </w:r>
      <w:r w:rsidR="00611D17" w:rsidRPr="0084393B">
        <w:rPr>
          <w:rFonts w:ascii="Times New Roman" w:eastAsia="Century Schoolbook" w:hAnsi="Times New Roman" w:cs="Times New Roman"/>
          <w:bCs/>
          <w:color w:val="000000"/>
          <w:sz w:val="24"/>
          <w:szCs w:val="24"/>
          <w:lang w:eastAsia="ru-RU"/>
        </w:rPr>
        <w:t xml:space="preserve">. </w:t>
      </w:r>
      <w:r w:rsidR="00611D17" w:rsidRPr="0084393B">
        <w:rPr>
          <w:rFonts w:ascii="Times New Roman" w:eastAsia="Century Schoolbook" w:hAnsi="Times New Roman" w:cs="Times New Roman"/>
          <w:bCs/>
          <w:color w:val="000000"/>
          <w:sz w:val="24"/>
          <w:szCs w:val="24"/>
          <w:lang w:val="en-US" w:eastAsia="ru-RU"/>
        </w:rPr>
        <w:t>arzamas</w:t>
      </w:r>
      <w:r w:rsidR="00611D17" w:rsidRPr="0084393B">
        <w:rPr>
          <w:rFonts w:ascii="Times New Roman" w:eastAsia="Century Schoolbook" w:hAnsi="Times New Roman" w:cs="Times New Roman"/>
          <w:bCs/>
          <w:color w:val="000000"/>
          <w:sz w:val="24"/>
          <w:szCs w:val="24"/>
          <w:lang w:eastAsia="ru-RU"/>
        </w:rPr>
        <w:t>.</w:t>
      </w:r>
      <w:r w:rsidR="00611D17" w:rsidRPr="0084393B">
        <w:rPr>
          <w:rFonts w:ascii="Times New Roman" w:eastAsia="Century Schoolbook" w:hAnsi="Times New Roman" w:cs="Times New Roman"/>
          <w:bCs/>
          <w:color w:val="000000"/>
          <w:sz w:val="24"/>
          <w:szCs w:val="24"/>
          <w:lang w:val="en-US" w:eastAsia="ru-RU"/>
        </w:rPr>
        <w:t>academy</w:t>
      </w:r>
      <w:r w:rsidR="00611D17">
        <w:rPr>
          <w:rFonts w:ascii="Times New Roman" w:eastAsia="Century Schoolbook" w:hAnsi="Times New Roman" w:cs="Times New Roman"/>
          <w:bCs/>
          <w:color w:val="000000"/>
          <w:sz w:val="24"/>
          <w:szCs w:val="24"/>
          <w:lang w:eastAsia="ru-RU"/>
        </w:rPr>
        <w:t xml:space="preserve"> (Образовательный портал Арзамас) </w:t>
      </w:r>
    </w:p>
    <w:p w:rsidR="002E1065" w:rsidRPr="002E1065" w:rsidRDefault="002E1065" w:rsidP="002E1065">
      <w:pPr>
        <w:suppressAutoHyphens/>
        <w:spacing w:after="0"/>
        <w:contextualSpacing/>
        <w:rPr>
          <w:rFonts w:ascii="Times New Roman" w:eastAsia="Times New Roman" w:hAnsi="Times New Roman" w:cs="Times New Roman"/>
          <w:b/>
          <w:i/>
          <w:sz w:val="24"/>
          <w:szCs w:val="24"/>
          <w:lang w:eastAsia="ru-RU"/>
        </w:rPr>
      </w:pPr>
    </w:p>
    <w:p w:rsidR="002E1065" w:rsidRPr="002E1065" w:rsidRDefault="002E1065" w:rsidP="002E1065">
      <w:pPr>
        <w:keepNext/>
        <w:suppressAutoHyphens/>
        <w:spacing w:after="0" w:line="240" w:lineRule="auto"/>
        <w:jc w:val="both"/>
        <w:outlineLvl w:val="0"/>
        <w:rPr>
          <w:rFonts w:ascii="Times New Roman" w:eastAsia="Times New Roman" w:hAnsi="Times New Roman" w:cs="Times New Roman"/>
          <w:i/>
          <w:kern w:val="32"/>
          <w:sz w:val="24"/>
          <w:szCs w:val="24"/>
        </w:rPr>
      </w:pPr>
    </w:p>
    <w:p w:rsidR="002E1065" w:rsidRPr="002E1065" w:rsidRDefault="002E1065" w:rsidP="002E1065">
      <w:pPr>
        <w:suppressAutoHyphens/>
        <w:spacing w:after="0"/>
        <w:contextualSpacing/>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
          <w:bCs/>
          <w:sz w:val="24"/>
          <w:szCs w:val="24"/>
          <w:lang w:eastAsia="ru-RU"/>
        </w:rPr>
        <w:t xml:space="preserve">3.2.3. Дополнительные источники </w:t>
      </w:r>
    </w:p>
    <w:p w:rsidR="002E1065" w:rsidRPr="002E1065" w:rsidRDefault="002E1065" w:rsidP="002E1065">
      <w:pPr>
        <w:keepNext/>
        <w:spacing w:before="240" w:after="60" w:line="240" w:lineRule="auto"/>
        <w:outlineLvl w:val="0"/>
        <w:rPr>
          <w:rFonts w:ascii="Times New Roman" w:eastAsia="Times New Roman" w:hAnsi="Times New Roman" w:cs="Times New Roman"/>
          <w:bCs/>
          <w:kern w:val="36"/>
          <w:sz w:val="24"/>
          <w:szCs w:val="24"/>
          <w:lang w:eastAsia="ru-RU"/>
        </w:rPr>
      </w:pPr>
      <w:r w:rsidRPr="002E1065">
        <w:rPr>
          <w:rFonts w:ascii="Times New Roman" w:eastAsia="Times New Roman" w:hAnsi="Times New Roman" w:cs="Times New Roman"/>
          <w:kern w:val="32"/>
          <w:sz w:val="24"/>
          <w:szCs w:val="24"/>
        </w:rPr>
        <w:t>1.</w:t>
      </w:r>
      <w:r w:rsidRPr="002E1065">
        <w:rPr>
          <w:rFonts w:ascii="Times New Roman" w:eastAsia="Times New Roman" w:hAnsi="Times New Roman" w:cs="Times New Roman"/>
          <w:bCs/>
          <w:kern w:val="36"/>
          <w:sz w:val="24"/>
          <w:szCs w:val="24"/>
          <w:lang w:eastAsia="ru-RU"/>
        </w:rPr>
        <w:t>История России, Учебник для СПО, Карпачев С.П., -М: Юрайт,2019-319с.</w:t>
      </w:r>
    </w:p>
    <w:p w:rsidR="002E1065" w:rsidRPr="002E1065" w:rsidRDefault="002E1065" w:rsidP="002E1065">
      <w:pPr>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2.История России : учебник для СПО / В. В. Кириллов, М. А. Бравина. — М. : Изда-</w:t>
      </w:r>
    </w:p>
    <w:p w:rsidR="002E1065" w:rsidRPr="002E1065" w:rsidRDefault="002E1065" w:rsidP="002E1065">
      <w:pPr>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тельство Юрайт, 2019 — 502 с. — Серия : Профессиональное образование.</w:t>
      </w:r>
    </w:p>
    <w:p w:rsidR="002E1065" w:rsidRPr="002E1065" w:rsidRDefault="002E1065" w:rsidP="002E1065">
      <w:pPr>
        <w:rPr>
          <w:rFonts w:ascii="Calibri" w:eastAsia="Times New Roman" w:hAnsi="Calibri" w:cs="Times New Roman"/>
          <w:lang w:eastAsia="ru-RU"/>
        </w:rPr>
      </w:pPr>
    </w:p>
    <w:p w:rsidR="002E1065" w:rsidRPr="002E1065" w:rsidRDefault="002E1065" w:rsidP="002E1065">
      <w:pPr>
        <w:suppressAutoHyphens/>
        <w:spacing w:after="0"/>
        <w:contextualSpacing/>
        <w:rPr>
          <w:rFonts w:ascii="Times New Roman" w:eastAsia="Times New Roman" w:hAnsi="Times New Roman" w:cs="Times New Roman"/>
          <w:bCs/>
          <w:i/>
          <w:sz w:val="24"/>
          <w:szCs w:val="24"/>
          <w:lang w:eastAsia="ru-RU"/>
        </w:rPr>
      </w:pPr>
    </w:p>
    <w:p w:rsidR="002E1065" w:rsidRPr="002E1065" w:rsidRDefault="002E1065" w:rsidP="002E1065">
      <w:pPr>
        <w:suppressAutoHyphens/>
        <w:contextualSpacing/>
        <w:rPr>
          <w:rFonts w:ascii="Times New Roman" w:eastAsia="Times New Roman" w:hAnsi="Times New Roman" w:cs="Times New Roman"/>
          <w:b/>
          <w:i/>
          <w:sz w:val="24"/>
          <w:szCs w:val="24"/>
          <w:lang w:eastAsia="ru-RU"/>
        </w:rPr>
      </w:pPr>
    </w:p>
    <w:p w:rsidR="002E1065" w:rsidRPr="002E1065" w:rsidRDefault="002E1065" w:rsidP="002E1065">
      <w:pPr>
        <w:suppressAutoHyphens/>
        <w:contextualSpacing/>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 xml:space="preserve">4. КОНТРОЛЬ И ОЦЕНКА РЕЗУЛЬТАТОВ ОСВОЕНИЯ </w:t>
      </w:r>
      <w:r w:rsidRPr="002E1065">
        <w:rPr>
          <w:rFonts w:ascii="Times New Roman" w:eastAsia="Times New Roman" w:hAnsi="Times New Roman" w:cs="Times New Roman"/>
          <w:b/>
          <w:sz w:val="24"/>
          <w:szCs w:val="24"/>
          <w:lang w:eastAsia="ru-RU"/>
        </w:rPr>
        <w:br/>
        <w:t>УЧЕБНОЙ ДИСЦИПЛИНЫ</w:t>
      </w:r>
    </w:p>
    <w:p w:rsidR="002E1065" w:rsidRPr="002E1065" w:rsidRDefault="002E1065" w:rsidP="002E1065">
      <w:pPr>
        <w:suppressAutoHyphens/>
        <w:contextualSpacing/>
        <w:jc w:val="center"/>
        <w:rPr>
          <w:rFonts w:ascii="Times New Roman" w:eastAsia="Times New Roman" w:hAnsi="Times New Roman" w:cs="Times New Roman"/>
          <w:b/>
          <w:sz w:val="24"/>
          <w:szCs w:val="24"/>
          <w:lang w:eastAsia="ru-RU"/>
        </w:rPr>
      </w:pP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31"/>
        <w:gridCol w:w="3261"/>
      </w:tblGrid>
      <w:tr w:rsidR="002E1065" w:rsidRPr="002E1065" w:rsidTr="00A622EB">
        <w:trPr>
          <w:trHeight w:val="649"/>
        </w:trPr>
        <w:tc>
          <w:tcPr>
            <w:tcW w:w="1101" w:type="dxa"/>
            <w:vAlign w:val="center"/>
            <w:hideMark/>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Код</w:t>
            </w:r>
          </w:p>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МР, ПР, ЛРВ</w:t>
            </w:r>
          </w:p>
        </w:tc>
        <w:tc>
          <w:tcPr>
            <w:tcW w:w="513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Результаты</w:t>
            </w:r>
          </w:p>
        </w:tc>
        <w:tc>
          <w:tcPr>
            <w:tcW w:w="3261" w:type="dxa"/>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Методы оценки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Контрольная работ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хронологией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историческими документами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Вопросы к видеосюжетам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Мозговой штурм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Проекты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к служению Отечеству, его защите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Доклады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Статьи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Культурно-исторические мероприятия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 за самостоятельной работой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6</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со СМИ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Бесконфликтное поведение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7</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 и проявление толерантности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8</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Освоение бесконфликтного поведения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9</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w:t>
            </w:r>
            <w:r w:rsidRPr="002E1065">
              <w:rPr>
                <w:rFonts w:ascii="Times New Roman" w:eastAsia="Times New Roman" w:hAnsi="Times New Roman" w:cs="Times New Roman"/>
                <w:sz w:val="24"/>
                <w:szCs w:val="24"/>
                <w:lang w:eastAsia="ru-RU"/>
              </w:rPr>
              <w:lastRenderedPageBreak/>
              <w:t>успешной профессиональной и общественной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Тест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Кейс-задания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 xml:space="preserve">моделирование социальных и профессиональных </w:t>
            </w:r>
            <w:r w:rsidRPr="002E1065">
              <w:rPr>
                <w:rFonts w:ascii="Times New Roman" w:eastAsia="Calibri" w:hAnsi="Times New Roman" w:cs="Times New Roman"/>
                <w:bCs/>
                <w:color w:val="181717"/>
                <w:sz w:val="24"/>
                <w:szCs w:val="24"/>
              </w:rPr>
              <w:lastRenderedPageBreak/>
              <w:t>ситуаций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10</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Групповая работа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Соблюдение ЗОЖ</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Перемены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Санитарно-оздоровительные паузы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моделирование социальных и профессиональных ситуаций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 кейс-задания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Соотнесение экопроблем с историей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 за постучебной деятельностью</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Деловые игры-моделирование социальных и профессиональных ситуаций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Групповая работа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Составление докладов</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Проектная деятельность</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Готовность и способность к </w:t>
            </w:r>
            <w:r w:rsidRPr="002E1065">
              <w:rPr>
                <w:rFonts w:ascii="Times New Roman" w:eastAsia="Times New Roman" w:hAnsi="Times New Roman" w:cs="Times New Roman"/>
                <w:sz w:val="24"/>
                <w:szCs w:val="24"/>
                <w:lang w:eastAsia="ru-RU"/>
              </w:rPr>
              <w:lastRenderedPageBreak/>
              <w:t>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Работа со СМИ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Создание 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Анализ исторических источников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МР 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Хрестоматией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Контрольная работа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Тестирование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6</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Решение заданий,кейсов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7</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Мозговой штурм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Участие в волонтерстве</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Культурно-патриотические мероприятия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8</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Диспут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в команде</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Деловая игра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9</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Анализ исторических документов</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Составление структурно-логических схем</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Практические работы</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 xml:space="preserve">Конкурсы </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bCs/>
                <w:color w:val="181717"/>
                <w:sz w:val="24"/>
                <w:szCs w:val="24"/>
                <w:lang w:eastAsia="ru-RU"/>
              </w:rPr>
              <w:t>Олимпиады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Рефераты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Кроссворд</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Практические работы</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по карте</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с хронологией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Владение навыками проектной деятельности и </w:t>
            </w:r>
            <w:r w:rsidRPr="002E1065">
              <w:rPr>
                <w:rFonts w:ascii="Times New Roman" w:eastAsia="Times New Roman" w:hAnsi="Times New Roman" w:cs="Times New Roman"/>
                <w:sz w:val="24"/>
                <w:szCs w:val="24"/>
                <w:lang w:eastAsia="ru-RU"/>
              </w:rPr>
              <w:lastRenderedPageBreak/>
              <w:t>исторической реконструкции с привлечением различных источников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Рефераты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Хрестоматией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ПР5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вести диалог, обосновывать свою точку зрения в дискуссии по исторической тематике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Историческая реконструкция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ФЗ РФ</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ЛРВ2 </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c>
          <w:tcPr>
            <w:tcW w:w="3261" w:type="dxa"/>
          </w:tcPr>
          <w:p w:rsidR="002E1065" w:rsidRPr="002E1065" w:rsidRDefault="002E1065" w:rsidP="002E1065">
            <w:pPr>
              <w:spacing w:after="0" w:line="227" w:lineRule="auto"/>
              <w:ind w:right="5"/>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Военно-патриотические игры</w:t>
            </w:r>
          </w:p>
          <w:p w:rsidR="002E1065" w:rsidRPr="002E1065" w:rsidRDefault="002E1065" w:rsidP="002E1065">
            <w:pPr>
              <w:spacing w:after="0" w:line="227" w:lineRule="auto"/>
              <w:ind w:right="5"/>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Дискуссии</w:t>
            </w:r>
          </w:p>
          <w:p w:rsidR="002E1065" w:rsidRPr="002E1065" w:rsidRDefault="002E1065" w:rsidP="002E1065">
            <w:pPr>
              <w:suppressAutoHyphens/>
              <w:spacing w:after="0" w:line="240" w:lineRule="auto"/>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Мозговой штурм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Участие в волонтерствве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по карте</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с хронологией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источниками СМИ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ЛРВ8</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Посещение музеев(в т.ч. виртуально)</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Изучение семейных традиций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История семьи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Создание родового древа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ЛРВ19</w:t>
            </w:r>
          </w:p>
        </w:tc>
        <w:tc>
          <w:tcPr>
            <w:tcW w:w="5131" w:type="dxa"/>
            <w:vAlign w:val="center"/>
          </w:tcPr>
          <w:p w:rsidR="002E1065" w:rsidRPr="002E1065" w:rsidRDefault="002E1065" w:rsidP="002E1065">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Ставящий  перед собой образовательные цели под возникающие жизненные задачи, подбирать способы решения и средства развития </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 том числе с использованием цифровых средств) других необходимых компетенций</w:t>
            </w:r>
          </w:p>
        </w:tc>
        <w:tc>
          <w:tcPr>
            <w:tcW w:w="3261" w:type="dxa"/>
          </w:tcPr>
          <w:p w:rsidR="002E1065" w:rsidRPr="002E1065" w:rsidRDefault="002E1065" w:rsidP="002E1065">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ИТ</w:t>
            </w:r>
          </w:p>
          <w:p w:rsidR="002E1065" w:rsidRPr="002E1065" w:rsidRDefault="002E1065" w:rsidP="002E1065">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базами данных и сети Интернет</w:t>
            </w:r>
          </w:p>
        </w:tc>
      </w:tr>
    </w:tbl>
    <w:p w:rsidR="002E1065" w:rsidRPr="002E1065" w:rsidRDefault="002E1065" w:rsidP="002E1065">
      <w:pPr>
        <w:suppressAutoHyphens/>
        <w:spacing w:after="0"/>
        <w:jc w:val="both"/>
        <w:rPr>
          <w:rFonts w:ascii="Times New Roman" w:eastAsia="Times New Roman" w:hAnsi="Times New Roman" w:cs="Times New Roman"/>
          <w:b/>
          <w:sz w:val="24"/>
          <w:szCs w:val="24"/>
          <w:lang w:eastAsia="ru-RU"/>
        </w:rPr>
      </w:pPr>
    </w:p>
    <w:p w:rsidR="002E1065" w:rsidRPr="002E1065" w:rsidRDefault="002E1065" w:rsidP="002E1065">
      <w:pPr>
        <w:suppressAutoHyphens/>
        <w:spacing w:after="0"/>
        <w:jc w:val="both"/>
        <w:rPr>
          <w:rFonts w:ascii="Times New Roman" w:eastAsia="Times New Roman" w:hAnsi="Times New Roman" w:cs="Times New Roman"/>
          <w:b/>
          <w:sz w:val="24"/>
          <w:szCs w:val="24"/>
          <w:lang w:eastAsia="ru-RU"/>
        </w:rPr>
      </w:pPr>
    </w:p>
    <w:p w:rsidR="002E1065" w:rsidRPr="002E1065" w:rsidRDefault="002E1065" w:rsidP="002E1065">
      <w:pPr>
        <w:suppressAutoHyphens/>
        <w:rPr>
          <w:rFonts w:ascii="Calibri" w:eastAsia="Times New Roman" w:hAnsi="Calibri" w:cs="Times New Roman"/>
          <w:sz w:val="24"/>
          <w:szCs w:val="24"/>
          <w:lang w:eastAsia="ru-RU"/>
        </w:rPr>
      </w:pPr>
    </w:p>
    <w:p w:rsidR="002E1065" w:rsidRPr="002E1065" w:rsidRDefault="002E1065" w:rsidP="002E1065">
      <w:pPr>
        <w:suppressAutoHyphens/>
        <w:jc w:val="right"/>
        <w:rPr>
          <w:rFonts w:ascii="Times New Roman" w:eastAsia="Times New Roman" w:hAnsi="Times New Roman" w:cs="Times New Roman"/>
          <w:b/>
          <w:sz w:val="24"/>
          <w:szCs w:val="24"/>
          <w:lang w:eastAsia="ru-RU"/>
        </w:rPr>
      </w:pPr>
    </w:p>
    <w:p w:rsidR="002E1065" w:rsidRPr="002E1065" w:rsidRDefault="002E1065" w:rsidP="002E1065">
      <w:pPr>
        <w:rPr>
          <w:rFonts w:ascii="Calibri" w:eastAsia="Times New Roman" w:hAnsi="Calibri" w:cs="Times New Roman"/>
          <w:lang w:eastAsia="ru-RU"/>
        </w:rPr>
      </w:pPr>
    </w:p>
    <w:p w:rsidR="00161244" w:rsidRDefault="00161244"/>
    <w:sectPr w:rsidR="00161244" w:rsidSect="00C32A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23" w:rsidRDefault="00605E23">
      <w:pPr>
        <w:spacing w:after="0" w:line="240" w:lineRule="auto"/>
      </w:pPr>
      <w:r>
        <w:separator/>
      </w:r>
    </w:p>
  </w:endnote>
  <w:endnote w:type="continuationSeparator" w:id="0">
    <w:p w:rsidR="00605E23" w:rsidRDefault="0060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EB" w:rsidRDefault="00C32AC3" w:rsidP="00A622EB">
    <w:pPr>
      <w:pStyle w:val="a3"/>
      <w:framePr w:wrap="around" w:vAnchor="text" w:hAnchor="margin" w:xAlign="right" w:y="1"/>
      <w:rPr>
        <w:rStyle w:val="a5"/>
      </w:rPr>
    </w:pPr>
    <w:r>
      <w:rPr>
        <w:rStyle w:val="a5"/>
      </w:rPr>
      <w:fldChar w:fldCharType="begin"/>
    </w:r>
    <w:r w:rsidR="00A622EB">
      <w:rPr>
        <w:rStyle w:val="a5"/>
      </w:rPr>
      <w:instrText xml:space="preserve">PAGE  </w:instrText>
    </w:r>
    <w:r>
      <w:rPr>
        <w:rStyle w:val="a5"/>
      </w:rPr>
      <w:fldChar w:fldCharType="end"/>
    </w:r>
  </w:p>
  <w:p w:rsidR="00A622EB" w:rsidRDefault="00A622EB" w:rsidP="00A622E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EB" w:rsidRDefault="00C32AC3">
    <w:pPr>
      <w:pStyle w:val="a3"/>
      <w:jc w:val="right"/>
    </w:pPr>
    <w:r>
      <w:fldChar w:fldCharType="begin"/>
    </w:r>
    <w:r w:rsidR="00A622EB">
      <w:instrText>PAGE   \* MERGEFORMAT</w:instrText>
    </w:r>
    <w:r>
      <w:fldChar w:fldCharType="separate"/>
    </w:r>
    <w:r w:rsidR="007701C8">
      <w:rPr>
        <w:noProof/>
      </w:rPr>
      <w:t>2</w:t>
    </w:r>
    <w:r>
      <w:fldChar w:fldCharType="end"/>
    </w:r>
  </w:p>
  <w:p w:rsidR="00A622EB" w:rsidRDefault="00A622EB" w:rsidP="00A622E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23" w:rsidRDefault="00605E23">
      <w:pPr>
        <w:spacing w:after="0" w:line="240" w:lineRule="auto"/>
      </w:pPr>
      <w:r>
        <w:separator/>
      </w:r>
    </w:p>
  </w:footnote>
  <w:footnote w:type="continuationSeparator" w:id="0">
    <w:p w:rsidR="00605E23" w:rsidRDefault="00605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5DE0"/>
    <w:rsid w:val="000570F4"/>
    <w:rsid w:val="00161244"/>
    <w:rsid w:val="002C5DE0"/>
    <w:rsid w:val="002E1065"/>
    <w:rsid w:val="004A078C"/>
    <w:rsid w:val="00514BF4"/>
    <w:rsid w:val="0052518C"/>
    <w:rsid w:val="00605E23"/>
    <w:rsid w:val="00611D17"/>
    <w:rsid w:val="007701C8"/>
    <w:rsid w:val="00881978"/>
    <w:rsid w:val="00901D2D"/>
    <w:rsid w:val="00A622EB"/>
    <w:rsid w:val="00C32AC3"/>
    <w:rsid w:val="00D45DBB"/>
    <w:rsid w:val="00D63997"/>
    <w:rsid w:val="00DD569E"/>
    <w:rsid w:val="00E006E1"/>
    <w:rsid w:val="00F56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D825"/>
  <w15:docId w15:val="{32B18698-610C-4663-A3A9-8F346ABB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AC3"/>
  </w:style>
  <w:style w:type="paragraph" w:styleId="1">
    <w:name w:val="heading 1"/>
    <w:basedOn w:val="a"/>
    <w:next w:val="a"/>
    <w:link w:val="10"/>
    <w:qFormat/>
    <w:rsid w:val="002E1065"/>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065"/>
    <w:rPr>
      <w:rFonts w:ascii="Arial" w:eastAsia="Times New Roman" w:hAnsi="Arial" w:cs="Times New Roman"/>
      <w:b/>
      <w:bCs/>
      <w:kern w:val="32"/>
      <w:sz w:val="32"/>
      <w:szCs w:val="32"/>
    </w:rPr>
  </w:style>
  <w:style w:type="numbering" w:customStyle="1" w:styleId="11">
    <w:name w:val="Нет списка1"/>
    <w:next w:val="a2"/>
    <w:uiPriority w:val="99"/>
    <w:semiHidden/>
    <w:unhideWhenUsed/>
    <w:rsid w:val="002E1065"/>
  </w:style>
  <w:style w:type="paragraph" w:styleId="a3">
    <w:name w:val="footer"/>
    <w:aliases w:val="Нижний колонтитул Знак Знак Знак,Нижний колонтитул1,Нижний колонтитул Знак Знак"/>
    <w:basedOn w:val="a"/>
    <w:link w:val="a4"/>
    <w:uiPriority w:val="99"/>
    <w:rsid w:val="002E106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2E1065"/>
    <w:rPr>
      <w:rFonts w:ascii="Times New Roman" w:eastAsia="Times New Roman" w:hAnsi="Times New Roman" w:cs="Times New Roman"/>
      <w:sz w:val="24"/>
      <w:szCs w:val="24"/>
    </w:rPr>
  </w:style>
  <w:style w:type="character" w:styleId="a5">
    <w:name w:val="page number"/>
    <w:rsid w:val="002E1065"/>
    <w:rPr>
      <w:rFonts w:cs="Times New Roman"/>
    </w:rPr>
  </w:style>
  <w:style w:type="paragraph" w:styleId="a6">
    <w:name w:val="List Paragraph"/>
    <w:aliases w:val="Содержание. 2 уровень"/>
    <w:basedOn w:val="a"/>
    <w:link w:val="a7"/>
    <w:uiPriority w:val="34"/>
    <w:qFormat/>
    <w:rsid w:val="002E1065"/>
    <w:pPr>
      <w:spacing w:before="120" w:after="120" w:line="240" w:lineRule="auto"/>
      <w:ind w:left="708"/>
    </w:pPr>
    <w:rPr>
      <w:rFonts w:ascii="Times New Roman" w:eastAsia="Times New Roman" w:hAnsi="Times New Roman" w:cs="Times New Roman"/>
      <w:sz w:val="24"/>
      <w:szCs w:val="24"/>
    </w:rPr>
  </w:style>
  <w:style w:type="character" w:customStyle="1" w:styleId="a7">
    <w:name w:val="Абзац списка Знак"/>
    <w:aliases w:val="Содержание. 2 уровень Знак"/>
    <w:link w:val="a6"/>
    <w:uiPriority w:val="34"/>
    <w:qFormat/>
    <w:locked/>
    <w:rsid w:val="002E1065"/>
    <w:rPr>
      <w:rFonts w:ascii="Times New Roman" w:eastAsia="Times New Roman" w:hAnsi="Times New Roman" w:cs="Times New Roman"/>
      <w:sz w:val="24"/>
      <w:szCs w:val="24"/>
    </w:rPr>
  </w:style>
  <w:style w:type="character" w:customStyle="1" w:styleId="8pt">
    <w:name w:val="Основной текст + 8 pt;Полужирный"/>
    <w:rsid w:val="002E1065"/>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2">
    <w:name w:val="Основной текст1"/>
    <w:rsid w:val="002E1065"/>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s1">
    <w:name w:val="s_1"/>
    <w:basedOn w:val="a"/>
    <w:rsid w:val="002E1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4A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70399">
      <w:bodyDiv w:val="1"/>
      <w:marLeft w:val="0"/>
      <w:marRight w:val="0"/>
      <w:marTop w:val="0"/>
      <w:marBottom w:val="0"/>
      <w:divBdr>
        <w:top w:val="none" w:sz="0" w:space="0" w:color="auto"/>
        <w:left w:val="none" w:sz="0" w:space="0" w:color="auto"/>
        <w:bottom w:val="none" w:sz="0" w:space="0" w:color="auto"/>
        <w:right w:val="none" w:sz="0" w:space="0" w:color="auto"/>
      </w:divBdr>
    </w:div>
    <w:div w:id="16522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10083</Words>
  <Characters>57477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507N1</dc:creator>
  <cp:lastModifiedBy>virus.metodist@bk.ru</cp:lastModifiedBy>
  <cp:revision>5</cp:revision>
  <dcterms:created xsi:type="dcterms:W3CDTF">2022-10-24T09:07:00Z</dcterms:created>
  <dcterms:modified xsi:type="dcterms:W3CDTF">2023-02-14T11:20:00Z</dcterms:modified>
</cp:coreProperties>
</file>